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01" w:rsidRDefault="006F38B8">
      <w:pPr>
        <w:pStyle w:val="BodyText"/>
        <w:rPr>
          <w:rFonts w:ascii="Times New Roman"/>
          <w:sz w:val="20"/>
        </w:rPr>
      </w:pPr>
      <w:r>
        <w:pict>
          <v:shape id="_x0000_s1027" style="position:absolute;margin-left:68.4pt;margin-top:64.7pt;width:513.75pt;height:695.1pt;z-index:-15939072;mso-position-horizontal-relative:page;mso-position-vertical-relative:page" coordorigin="1368,1294" coordsize="10275,13902" o:spt="100" adj="0,,0" path="m11531,1406r-10051,l1480,1434r,13622l1480,15084r10051,l11531,15056r-10023,l1508,1434r9995,l11503,15056r28,l11531,1434r,l11531,1406xm11643,1294r-10275,l1368,1378r,13734l1368,15196r10275,l11643,15112r-10191,l1452,1378r10107,l11559,15112r84,l11643,1378r,l11643,1294xe" fillcolor="black" stroked="f">
            <v:stroke joinstyle="round"/>
            <v:formulas/>
            <v:path arrowok="t" o:connecttype="segments"/>
            <w10:wrap anchorx="page" anchory="page"/>
          </v:shape>
        </w:pict>
      </w:r>
    </w:p>
    <w:p w:rsidR="00285001" w:rsidRDefault="00285001">
      <w:pPr>
        <w:pStyle w:val="BodyText"/>
        <w:rPr>
          <w:rFonts w:ascii="Times New Roman"/>
          <w:sz w:val="20"/>
        </w:rPr>
      </w:pPr>
    </w:p>
    <w:p w:rsidR="00285001" w:rsidRDefault="00285001">
      <w:pPr>
        <w:pStyle w:val="BodyText"/>
        <w:spacing w:before="10"/>
        <w:rPr>
          <w:rFonts w:ascii="Times New Roman"/>
          <w:sz w:val="15"/>
        </w:rPr>
      </w:pPr>
    </w:p>
    <w:p w:rsidR="00285001" w:rsidRDefault="00A62B4E">
      <w:pPr>
        <w:spacing w:before="23"/>
        <w:ind w:left="1004" w:right="617"/>
        <w:jc w:val="center"/>
        <w:rPr>
          <w:rFonts w:ascii="Trebuchet MS"/>
          <w:b/>
          <w:sz w:val="36"/>
        </w:rPr>
      </w:pPr>
      <w:r>
        <w:rPr>
          <w:rFonts w:ascii="Trebuchet MS"/>
          <w:b/>
          <w:sz w:val="36"/>
        </w:rPr>
        <w:t>INDIAN</w:t>
      </w:r>
      <w:r>
        <w:rPr>
          <w:rFonts w:ascii="Trebuchet MS"/>
          <w:b/>
          <w:spacing w:val="-55"/>
          <w:sz w:val="36"/>
        </w:rPr>
        <w:t xml:space="preserve"> </w:t>
      </w:r>
      <w:r>
        <w:rPr>
          <w:rFonts w:ascii="Trebuchet MS"/>
          <w:b/>
          <w:sz w:val="36"/>
        </w:rPr>
        <w:t>INSTITUTE</w:t>
      </w:r>
      <w:r>
        <w:rPr>
          <w:rFonts w:ascii="Trebuchet MS"/>
          <w:b/>
          <w:spacing w:val="-52"/>
          <w:sz w:val="36"/>
        </w:rPr>
        <w:t xml:space="preserve"> </w:t>
      </w:r>
      <w:r>
        <w:rPr>
          <w:rFonts w:ascii="Trebuchet MS"/>
          <w:b/>
          <w:sz w:val="36"/>
        </w:rPr>
        <w:t>OF</w:t>
      </w:r>
      <w:r>
        <w:rPr>
          <w:rFonts w:ascii="Trebuchet MS"/>
          <w:b/>
          <w:spacing w:val="-53"/>
          <w:sz w:val="36"/>
        </w:rPr>
        <w:t xml:space="preserve"> </w:t>
      </w:r>
      <w:r>
        <w:rPr>
          <w:rFonts w:ascii="Trebuchet MS"/>
          <w:b/>
          <w:sz w:val="36"/>
        </w:rPr>
        <w:t>TECHNOLOGY</w:t>
      </w:r>
      <w:r>
        <w:rPr>
          <w:rFonts w:ascii="Trebuchet MS"/>
          <w:b/>
          <w:spacing w:val="-54"/>
          <w:sz w:val="36"/>
        </w:rPr>
        <w:t xml:space="preserve"> </w:t>
      </w:r>
      <w:r>
        <w:rPr>
          <w:rFonts w:ascii="Trebuchet MS"/>
          <w:b/>
          <w:sz w:val="36"/>
        </w:rPr>
        <w:t>GUWAHATI</w:t>
      </w:r>
    </w:p>
    <w:p w:rsidR="00285001" w:rsidRDefault="00A62B4E">
      <w:pPr>
        <w:pStyle w:val="Heading1"/>
        <w:spacing w:before="93"/>
        <w:ind w:right="595"/>
        <w:rPr>
          <w:rFonts w:ascii="Times New Roman" w:hAnsi="Times New Roman"/>
        </w:rPr>
      </w:pPr>
      <w:r>
        <w:rPr>
          <w:rFonts w:ascii="Times New Roman" w:hAnsi="Times New Roman"/>
        </w:rPr>
        <w:t>GUWAHATI – 781039, ASSAM</w:t>
      </w:r>
    </w:p>
    <w:p w:rsidR="00285001" w:rsidRDefault="00A62B4E">
      <w:pPr>
        <w:spacing w:before="239"/>
        <w:ind w:left="1156" w:right="584"/>
        <w:jc w:val="center"/>
        <w:rPr>
          <w:rFonts w:ascii="Times New Roman"/>
          <w:b/>
          <w:sz w:val="28"/>
        </w:rPr>
      </w:pPr>
      <w:proofErr w:type="gramStart"/>
      <w:r>
        <w:rPr>
          <w:rFonts w:ascii="Times New Roman"/>
          <w:b/>
          <w:sz w:val="28"/>
        </w:rPr>
        <w:t>Phone :</w:t>
      </w:r>
      <w:proofErr w:type="gramEnd"/>
      <w:r>
        <w:rPr>
          <w:rFonts w:ascii="Times New Roman"/>
          <w:b/>
          <w:sz w:val="28"/>
        </w:rPr>
        <w:t xml:space="preserve"> (0361) 2582064, 2582074 : : Fax : (0361) 2692771</w:t>
      </w: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A62B4E">
      <w:pPr>
        <w:pStyle w:val="BodyText"/>
        <w:spacing w:before="5"/>
        <w:rPr>
          <w:rFonts w:ascii="Times New Roman"/>
          <w:b/>
          <w:sz w:val="27"/>
        </w:rPr>
      </w:pPr>
      <w:r>
        <w:rPr>
          <w:noProof/>
          <w:lang w:val="en-IN" w:eastAsia="en-IN"/>
        </w:rPr>
        <w:drawing>
          <wp:anchor distT="0" distB="0" distL="0" distR="0" simplePos="0" relativeHeight="251658240" behindDoc="0" locked="0" layoutInCell="1" allowOverlap="1">
            <wp:simplePos x="0" y="0"/>
            <wp:positionH relativeFrom="page">
              <wp:posOffset>3481716</wp:posOffset>
            </wp:positionH>
            <wp:positionV relativeFrom="paragraph">
              <wp:posOffset>225632</wp:posOffset>
            </wp:positionV>
            <wp:extent cx="1057280" cy="10668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57280" cy="1066800"/>
                    </a:xfrm>
                    <a:prstGeom prst="rect">
                      <a:avLst/>
                    </a:prstGeom>
                  </pic:spPr>
                </pic:pic>
              </a:graphicData>
            </a:graphic>
          </wp:anchor>
        </w:drawing>
      </w: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spacing w:before="9"/>
        <w:rPr>
          <w:rFonts w:ascii="Times New Roman"/>
          <w:b/>
          <w:sz w:val="25"/>
        </w:rPr>
      </w:pPr>
    </w:p>
    <w:p w:rsidR="00285001" w:rsidRDefault="00A62B4E">
      <w:pPr>
        <w:pStyle w:val="Title"/>
      </w:pPr>
      <w:r>
        <w:t>TENDER DOCUMENT</w:t>
      </w:r>
    </w:p>
    <w:p w:rsidR="00285001" w:rsidRPr="009F19A8" w:rsidRDefault="00285001">
      <w:pPr>
        <w:pStyle w:val="BodyText"/>
        <w:spacing w:before="10"/>
        <w:rPr>
          <w:rFonts w:ascii="Georgia"/>
          <w:b/>
          <w:color w:val="FF0000"/>
          <w:sz w:val="67"/>
        </w:rPr>
      </w:pPr>
    </w:p>
    <w:p w:rsidR="00285001" w:rsidRPr="009F19A8" w:rsidRDefault="009F19A8">
      <w:pPr>
        <w:pStyle w:val="Heading2"/>
        <w:spacing w:before="1"/>
        <w:ind w:left="1067" w:right="617"/>
        <w:jc w:val="center"/>
        <w:rPr>
          <w:color w:val="FF0000"/>
        </w:rPr>
      </w:pPr>
      <w:r w:rsidRPr="009F19A8">
        <w:rPr>
          <w:color w:val="FF0000"/>
        </w:rPr>
        <w:t>NIT No: IITG/IPM/NIT/</w:t>
      </w:r>
      <w:r w:rsidR="006F38B8">
        <w:rPr>
          <w:color w:val="FF0000"/>
        </w:rPr>
        <w:t>FY 21-22</w:t>
      </w:r>
      <w:r w:rsidR="00D93594">
        <w:rPr>
          <w:color w:val="FF0000"/>
        </w:rPr>
        <w:t>/1</w:t>
      </w:r>
      <w:r w:rsidR="006F38B8">
        <w:rPr>
          <w:color w:val="FF0000"/>
        </w:rPr>
        <w:t>9</w:t>
      </w:r>
      <w:r w:rsidR="00A62B4E" w:rsidRPr="009F19A8">
        <w:rPr>
          <w:color w:val="FF0000"/>
        </w:rPr>
        <w:t>; Dtd-</w:t>
      </w:r>
      <w:r w:rsidR="006F38B8">
        <w:rPr>
          <w:color w:val="FF0000"/>
        </w:rPr>
        <w:t>27.08.2021</w:t>
      </w:r>
    </w:p>
    <w:p w:rsidR="00285001" w:rsidRDefault="00285001">
      <w:pPr>
        <w:pStyle w:val="BodyText"/>
        <w:rPr>
          <w:b/>
          <w:sz w:val="26"/>
        </w:rPr>
      </w:pPr>
    </w:p>
    <w:p w:rsidR="00285001" w:rsidRDefault="00285001">
      <w:pPr>
        <w:pStyle w:val="BodyText"/>
        <w:rPr>
          <w:b/>
          <w:sz w:val="26"/>
        </w:rPr>
      </w:pPr>
    </w:p>
    <w:p w:rsidR="00285001" w:rsidRDefault="00285001">
      <w:pPr>
        <w:pStyle w:val="BodyText"/>
        <w:rPr>
          <w:b/>
          <w:sz w:val="26"/>
        </w:rPr>
      </w:pPr>
    </w:p>
    <w:p w:rsidR="00285001" w:rsidRDefault="00285001">
      <w:pPr>
        <w:pStyle w:val="BodyText"/>
        <w:spacing w:before="6"/>
        <w:rPr>
          <w:b/>
          <w:sz w:val="37"/>
        </w:rPr>
      </w:pPr>
    </w:p>
    <w:p w:rsidR="00285001" w:rsidRPr="00FE49B1" w:rsidRDefault="00A62B4E" w:rsidP="00FE49B1">
      <w:pPr>
        <w:spacing w:before="1"/>
        <w:ind w:left="891" w:right="617"/>
        <w:jc w:val="center"/>
        <w:rPr>
          <w:rFonts w:ascii="Times New Roman"/>
          <w:b/>
          <w:sz w:val="28"/>
        </w:rPr>
      </w:pPr>
      <w:r>
        <w:rPr>
          <w:rFonts w:ascii="Times New Roman"/>
          <w:b/>
          <w:sz w:val="28"/>
          <w:u w:val="thick"/>
        </w:rPr>
        <w:t>NAME OF WORK</w:t>
      </w:r>
    </w:p>
    <w:p w:rsidR="00285001" w:rsidRDefault="00285001">
      <w:pPr>
        <w:pStyle w:val="BodyText"/>
        <w:spacing w:before="8"/>
        <w:rPr>
          <w:rFonts w:ascii="Times New Roman"/>
          <w:b/>
          <w:sz w:val="29"/>
        </w:rPr>
      </w:pPr>
    </w:p>
    <w:p w:rsidR="00FE49B1" w:rsidRDefault="00FE49B1">
      <w:pPr>
        <w:spacing w:before="79" w:line="321" w:lineRule="exact"/>
        <w:ind w:left="2095" w:right="396"/>
        <w:jc w:val="center"/>
        <w:rPr>
          <w:rFonts w:ascii="Verdana"/>
          <w:b/>
          <w:sz w:val="28"/>
        </w:rPr>
      </w:pPr>
    </w:p>
    <w:p w:rsidR="00FE49B1" w:rsidRDefault="00FE49B1">
      <w:pPr>
        <w:spacing w:before="79" w:line="321" w:lineRule="exact"/>
        <w:ind w:left="2095" w:right="396"/>
        <w:jc w:val="center"/>
        <w:rPr>
          <w:rFonts w:ascii="Verdana"/>
          <w:b/>
          <w:sz w:val="28"/>
        </w:rPr>
      </w:pPr>
    </w:p>
    <w:p w:rsidR="00FE49B1" w:rsidRPr="006F38B8" w:rsidRDefault="006F38B8" w:rsidP="006F38B8">
      <w:pPr>
        <w:spacing w:before="79" w:line="321" w:lineRule="exact"/>
        <w:ind w:left="2095" w:right="396"/>
        <w:jc w:val="both"/>
        <w:rPr>
          <w:rFonts w:ascii="Verdana"/>
          <w:b/>
          <w:sz w:val="28"/>
        </w:rPr>
      </w:pPr>
      <w:r w:rsidRPr="006F38B8">
        <w:rPr>
          <w:rFonts w:ascii="Verdana"/>
          <w:b/>
          <w:sz w:val="28"/>
        </w:rPr>
        <w:t>Provision for Electrical connection needed for Central UPS system in Central Instrument facility at IITG campus</w:t>
      </w:r>
    </w:p>
    <w:p w:rsidR="00FE49B1" w:rsidRDefault="00FE49B1">
      <w:pPr>
        <w:spacing w:before="79" w:line="321" w:lineRule="exact"/>
        <w:ind w:left="2095" w:right="396"/>
        <w:jc w:val="center"/>
        <w:rPr>
          <w:rFonts w:ascii="Verdana"/>
          <w:b/>
          <w:sz w:val="28"/>
        </w:rPr>
      </w:pPr>
    </w:p>
    <w:p w:rsidR="00FE49B1" w:rsidRDefault="00FE49B1">
      <w:pPr>
        <w:spacing w:before="79" w:line="321" w:lineRule="exact"/>
        <w:ind w:left="2095" w:right="396"/>
        <w:jc w:val="center"/>
        <w:rPr>
          <w:rFonts w:ascii="Verdana"/>
          <w:b/>
          <w:sz w:val="28"/>
        </w:rPr>
      </w:pPr>
    </w:p>
    <w:p w:rsidR="00FE49B1" w:rsidRDefault="00FE49B1">
      <w:pPr>
        <w:spacing w:before="79" w:line="321" w:lineRule="exact"/>
        <w:ind w:left="2095" w:right="396"/>
        <w:jc w:val="center"/>
        <w:rPr>
          <w:rFonts w:ascii="Verdana"/>
          <w:b/>
          <w:sz w:val="28"/>
        </w:rPr>
      </w:pPr>
    </w:p>
    <w:p w:rsidR="00FE49B1" w:rsidRDefault="00FE49B1">
      <w:pPr>
        <w:spacing w:before="79" w:line="321" w:lineRule="exact"/>
        <w:ind w:left="2095" w:right="396"/>
        <w:jc w:val="center"/>
        <w:rPr>
          <w:rFonts w:ascii="Verdana"/>
          <w:b/>
          <w:sz w:val="28"/>
        </w:rPr>
      </w:pPr>
    </w:p>
    <w:p w:rsidR="00FE49B1" w:rsidRDefault="00FE49B1">
      <w:pPr>
        <w:spacing w:before="79" w:line="321" w:lineRule="exact"/>
        <w:ind w:left="2095" w:right="396"/>
        <w:jc w:val="center"/>
        <w:rPr>
          <w:rFonts w:ascii="Verdana"/>
          <w:b/>
          <w:sz w:val="28"/>
        </w:rPr>
      </w:pPr>
    </w:p>
    <w:p w:rsidR="00FE49B1" w:rsidRDefault="00FE49B1">
      <w:pPr>
        <w:spacing w:before="79" w:line="321" w:lineRule="exact"/>
        <w:ind w:left="2095" w:right="396"/>
        <w:jc w:val="center"/>
        <w:rPr>
          <w:rFonts w:ascii="Verdana"/>
          <w:b/>
          <w:sz w:val="28"/>
        </w:rPr>
      </w:pPr>
    </w:p>
    <w:p w:rsidR="00FE49B1" w:rsidRDefault="00FE49B1">
      <w:pPr>
        <w:spacing w:before="79" w:line="321" w:lineRule="exact"/>
        <w:ind w:left="2095" w:right="396"/>
        <w:jc w:val="center"/>
        <w:rPr>
          <w:rFonts w:ascii="Verdana"/>
          <w:b/>
          <w:sz w:val="28"/>
        </w:rPr>
      </w:pPr>
    </w:p>
    <w:p w:rsidR="006F38B8" w:rsidRDefault="006F38B8">
      <w:pPr>
        <w:spacing w:before="79" w:line="321" w:lineRule="exact"/>
        <w:ind w:left="2095" w:right="396"/>
        <w:jc w:val="center"/>
        <w:rPr>
          <w:rFonts w:ascii="Verdana"/>
          <w:b/>
          <w:sz w:val="28"/>
        </w:rPr>
      </w:pPr>
    </w:p>
    <w:p w:rsidR="006F38B8" w:rsidRDefault="006F38B8">
      <w:pPr>
        <w:spacing w:before="79" w:line="321" w:lineRule="exact"/>
        <w:ind w:left="2095" w:right="396"/>
        <w:jc w:val="center"/>
        <w:rPr>
          <w:rFonts w:ascii="Verdana"/>
          <w:b/>
          <w:sz w:val="28"/>
        </w:rPr>
      </w:pPr>
    </w:p>
    <w:p w:rsidR="00285001" w:rsidRDefault="00A62B4E">
      <w:pPr>
        <w:spacing w:before="79" w:line="321" w:lineRule="exact"/>
        <w:ind w:left="2095" w:right="396"/>
        <w:jc w:val="center"/>
        <w:rPr>
          <w:b/>
          <w:sz w:val="28"/>
        </w:rPr>
      </w:pPr>
      <w:r>
        <w:rPr>
          <w:noProof/>
          <w:lang w:val="en-IN" w:eastAsia="en-IN"/>
        </w:rPr>
        <w:drawing>
          <wp:anchor distT="0" distB="0" distL="0" distR="0" simplePos="0" relativeHeight="15729664" behindDoc="0" locked="0" layoutInCell="1" allowOverlap="1">
            <wp:simplePos x="0" y="0"/>
            <wp:positionH relativeFrom="page">
              <wp:posOffset>1144515</wp:posOffset>
            </wp:positionH>
            <wp:positionV relativeFrom="paragraph">
              <wp:posOffset>221384</wp:posOffset>
            </wp:positionV>
            <wp:extent cx="597289" cy="5397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97289" cy="539750"/>
                    </a:xfrm>
                    <a:prstGeom prst="rect">
                      <a:avLst/>
                    </a:prstGeom>
                  </pic:spPr>
                </pic:pic>
              </a:graphicData>
            </a:graphic>
          </wp:anchor>
        </w:drawing>
      </w:r>
      <w:r>
        <w:rPr>
          <w:b/>
          <w:sz w:val="28"/>
        </w:rPr>
        <w:t>INDIAN INSTITUTE OF TECHNOLOGY GUWAHATI</w:t>
      </w:r>
    </w:p>
    <w:p w:rsidR="00285001" w:rsidRDefault="00A62B4E">
      <w:pPr>
        <w:spacing w:line="252" w:lineRule="exact"/>
        <w:ind w:left="2095" w:right="385"/>
        <w:jc w:val="center"/>
        <w:rPr>
          <w:b/>
        </w:rPr>
      </w:pPr>
      <w:r>
        <w:rPr>
          <w:b/>
        </w:rPr>
        <w:t>Guwahati - 781 039, Assam (India)</w:t>
      </w:r>
    </w:p>
    <w:p w:rsidR="00285001" w:rsidRDefault="00A62B4E">
      <w:pPr>
        <w:spacing w:before="1"/>
        <w:ind w:left="2095" w:right="390"/>
        <w:jc w:val="center"/>
        <w:rPr>
          <w:b/>
        </w:rPr>
      </w:pPr>
      <w:r>
        <w:rPr>
          <w:b/>
        </w:rPr>
        <w:t>Phone: (0361) 2582064, 2582074 Fax: (0361) 2690762</w:t>
      </w:r>
    </w:p>
    <w:p w:rsidR="00285001" w:rsidRDefault="00285001">
      <w:pPr>
        <w:pStyle w:val="BodyText"/>
        <w:rPr>
          <w:b/>
          <w:sz w:val="24"/>
        </w:rPr>
      </w:pPr>
    </w:p>
    <w:p w:rsidR="00285001" w:rsidRDefault="00285001">
      <w:pPr>
        <w:pStyle w:val="BodyText"/>
        <w:rPr>
          <w:b/>
          <w:sz w:val="24"/>
        </w:rPr>
      </w:pPr>
    </w:p>
    <w:p w:rsidR="00285001" w:rsidRDefault="00285001">
      <w:pPr>
        <w:pStyle w:val="BodyText"/>
        <w:rPr>
          <w:b/>
          <w:sz w:val="25"/>
        </w:rPr>
      </w:pPr>
    </w:p>
    <w:p w:rsidR="00285001" w:rsidRDefault="00A62B4E">
      <w:pPr>
        <w:spacing w:before="1"/>
        <w:ind w:left="7545"/>
        <w:rPr>
          <w:sz w:val="24"/>
        </w:rPr>
      </w:pPr>
      <w:r>
        <w:rPr>
          <w:sz w:val="24"/>
        </w:rPr>
        <w:t>Date</w:t>
      </w:r>
      <w:proofErr w:type="gramStart"/>
      <w:r>
        <w:rPr>
          <w:sz w:val="24"/>
        </w:rPr>
        <w:t xml:space="preserve"> :…</w:t>
      </w:r>
      <w:proofErr w:type="gramEnd"/>
      <w:r>
        <w:rPr>
          <w:sz w:val="24"/>
        </w:rPr>
        <w:t>…….</w:t>
      </w:r>
    </w:p>
    <w:p w:rsidR="00285001" w:rsidRDefault="00285001">
      <w:pPr>
        <w:pStyle w:val="BodyText"/>
        <w:rPr>
          <w:sz w:val="20"/>
        </w:rPr>
      </w:pPr>
    </w:p>
    <w:p w:rsidR="00285001" w:rsidRDefault="00285001">
      <w:pPr>
        <w:pStyle w:val="BodyText"/>
        <w:rPr>
          <w:sz w:val="20"/>
        </w:rPr>
      </w:pPr>
    </w:p>
    <w:p w:rsidR="00285001" w:rsidRDefault="00285001">
      <w:pPr>
        <w:pStyle w:val="BodyText"/>
        <w:spacing w:before="11"/>
        <w:rPr>
          <w:sz w:val="23"/>
        </w:rPr>
      </w:pPr>
    </w:p>
    <w:p w:rsidR="00285001" w:rsidRPr="006F38B8" w:rsidRDefault="00A62B4E" w:rsidP="006F38B8">
      <w:pPr>
        <w:jc w:val="both"/>
        <w:rPr>
          <w:b/>
          <w:sz w:val="24"/>
          <w:szCs w:val="24"/>
        </w:rPr>
      </w:pPr>
      <w:r w:rsidRPr="006F38B8">
        <w:rPr>
          <w:sz w:val="24"/>
          <w:szCs w:val="24"/>
        </w:rPr>
        <w:t>Detailed NOTICE INVITING TENDER for the work “</w:t>
      </w:r>
      <w:r w:rsidR="006F38B8" w:rsidRPr="006F38B8">
        <w:rPr>
          <w:b/>
          <w:sz w:val="24"/>
          <w:szCs w:val="24"/>
        </w:rPr>
        <w:t>Provision for Electrical connection needed for Central UPS system in Central Instrument facility at IITG campus</w:t>
      </w:r>
      <w:r w:rsidRPr="006F38B8">
        <w:rPr>
          <w:b/>
          <w:sz w:val="24"/>
          <w:szCs w:val="24"/>
        </w:rPr>
        <w:t xml:space="preserve">” </w:t>
      </w:r>
      <w:r w:rsidRPr="006F38B8">
        <w:rPr>
          <w:sz w:val="24"/>
          <w:szCs w:val="24"/>
        </w:rPr>
        <w:t xml:space="preserve">vide </w:t>
      </w:r>
      <w:r w:rsidRPr="006F38B8">
        <w:rPr>
          <w:b/>
          <w:sz w:val="24"/>
          <w:szCs w:val="24"/>
        </w:rPr>
        <w:t xml:space="preserve">NIT No: </w:t>
      </w:r>
      <w:r w:rsidR="006F38B8" w:rsidRPr="006F38B8">
        <w:rPr>
          <w:b/>
          <w:sz w:val="24"/>
          <w:szCs w:val="24"/>
        </w:rPr>
        <w:t xml:space="preserve">IITG/IPM/NIT/FY 21-22/19; Dtd-27.08.2021 </w:t>
      </w:r>
      <w:r w:rsidRPr="006F38B8">
        <w:rPr>
          <w:sz w:val="24"/>
          <w:szCs w:val="24"/>
        </w:rPr>
        <w:t>issued to:</w:t>
      </w:r>
    </w:p>
    <w:p w:rsidR="00285001" w:rsidRPr="006F38B8" w:rsidRDefault="00285001">
      <w:pPr>
        <w:pStyle w:val="BodyText"/>
        <w:spacing w:before="4"/>
        <w:rPr>
          <w:sz w:val="24"/>
          <w:szCs w:val="24"/>
        </w:rPr>
      </w:pPr>
    </w:p>
    <w:p w:rsidR="00285001" w:rsidRDefault="00A62B4E">
      <w:pPr>
        <w:pStyle w:val="BodyText"/>
        <w:ind w:left="1980"/>
      </w:pPr>
      <w:r>
        <w:t>Shri / M/</w:t>
      </w:r>
      <w:proofErr w:type="gramStart"/>
      <w:r>
        <w:t>s .</w:t>
      </w:r>
      <w:proofErr w:type="gramEnd"/>
      <w:r>
        <w:t>. . . . .. . . .. . . . .. . . . .. . .. . .. …. .. . .. .. . .</w:t>
      </w:r>
    </w:p>
    <w:p w:rsidR="00285001" w:rsidRDefault="00285001">
      <w:pPr>
        <w:pStyle w:val="BodyText"/>
      </w:pPr>
    </w:p>
    <w:p w:rsidR="00285001" w:rsidRDefault="00A62B4E">
      <w:pPr>
        <w:pStyle w:val="BodyText"/>
        <w:spacing w:before="1"/>
        <w:ind w:left="1980"/>
      </w:pPr>
      <w:r>
        <w:t>Address. . .</w:t>
      </w:r>
      <w:proofErr w:type="gramStart"/>
      <w:r>
        <w:t>. . . .</w:t>
      </w:r>
      <w:proofErr w:type="gramEnd"/>
      <w:r>
        <w:t>. . .. . . .. . .. . .. . . .. .. ..</w:t>
      </w:r>
      <w:r>
        <w:rPr>
          <w:spacing w:val="-20"/>
        </w:rPr>
        <w:t xml:space="preserve"> </w:t>
      </w:r>
      <w:r>
        <w:t>…………………</w:t>
      </w:r>
    </w:p>
    <w:p w:rsidR="00285001" w:rsidRDefault="00285001">
      <w:pPr>
        <w:pStyle w:val="BodyText"/>
        <w:spacing w:before="9"/>
        <w:rPr>
          <w:sz w:val="21"/>
        </w:rPr>
      </w:pPr>
    </w:p>
    <w:p w:rsidR="00285001" w:rsidRDefault="00A62B4E">
      <w:pPr>
        <w:pStyle w:val="BodyText"/>
        <w:ind w:left="1980"/>
      </w:pPr>
      <w:r>
        <w:t>. . .. . . . . . .. . . .. . . .. . .. . . .. . .. . .. . . .. .. .. .. . ..</w:t>
      </w:r>
      <w:r>
        <w:rPr>
          <w:spacing w:val="-38"/>
        </w:rPr>
        <w:t xml:space="preserve"> </w:t>
      </w:r>
      <w:r>
        <w:t>………</w:t>
      </w:r>
    </w:p>
    <w:p w:rsidR="00285001" w:rsidRDefault="00285001">
      <w:pPr>
        <w:pStyle w:val="BodyText"/>
      </w:pPr>
    </w:p>
    <w:p w:rsidR="00285001" w:rsidRDefault="00A62B4E">
      <w:pPr>
        <w:pStyle w:val="BodyText"/>
        <w:spacing w:before="1"/>
        <w:ind w:left="2042"/>
      </w:pPr>
      <w:r>
        <w:t>. .. . . . . . .. . . .. . . .. . .. . . .. . .. . .. . . .. .. .. .. . ..</w:t>
      </w:r>
      <w:r>
        <w:rPr>
          <w:spacing w:val="-37"/>
        </w:rPr>
        <w:t xml:space="preserve"> </w:t>
      </w:r>
      <w:r>
        <w:t>……….</w:t>
      </w:r>
    </w:p>
    <w:p w:rsidR="00285001" w:rsidRDefault="00285001">
      <w:pPr>
        <w:pStyle w:val="BodyText"/>
        <w:rPr>
          <w:sz w:val="24"/>
        </w:rPr>
      </w:pPr>
    </w:p>
    <w:p w:rsidR="00285001" w:rsidRDefault="00285001">
      <w:pPr>
        <w:pStyle w:val="BodyText"/>
        <w:rPr>
          <w:sz w:val="24"/>
        </w:rPr>
      </w:pPr>
    </w:p>
    <w:p w:rsidR="00285001" w:rsidRDefault="008E6FAF" w:rsidP="008E6FAF">
      <w:pPr>
        <w:pStyle w:val="BodyText"/>
        <w:tabs>
          <w:tab w:val="left" w:pos="7260"/>
        </w:tabs>
        <w:rPr>
          <w:sz w:val="24"/>
        </w:rPr>
      </w:pPr>
      <w:r>
        <w:rPr>
          <w:sz w:val="24"/>
        </w:rPr>
        <w:tab/>
        <w:t xml:space="preserve">  </w:t>
      </w:r>
    </w:p>
    <w:p w:rsidR="00285001" w:rsidRDefault="00285001">
      <w:pPr>
        <w:pStyle w:val="BodyText"/>
        <w:rPr>
          <w:sz w:val="24"/>
        </w:rPr>
      </w:pPr>
    </w:p>
    <w:p w:rsidR="00285001" w:rsidRDefault="00285001">
      <w:pPr>
        <w:pStyle w:val="BodyText"/>
        <w:rPr>
          <w:sz w:val="24"/>
        </w:rPr>
      </w:pPr>
    </w:p>
    <w:p w:rsidR="00285001" w:rsidRDefault="00285001">
      <w:pPr>
        <w:pStyle w:val="BodyText"/>
        <w:rPr>
          <w:sz w:val="24"/>
        </w:rPr>
      </w:pPr>
    </w:p>
    <w:p w:rsidR="00285001" w:rsidRDefault="00285001">
      <w:pPr>
        <w:pStyle w:val="BodyText"/>
        <w:spacing w:before="10"/>
        <w:rPr>
          <w:sz w:val="31"/>
        </w:rPr>
      </w:pPr>
    </w:p>
    <w:p w:rsidR="00285001" w:rsidRDefault="00A62B4E">
      <w:pPr>
        <w:ind w:right="451"/>
        <w:jc w:val="right"/>
        <w:rPr>
          <w:b/>
        </w:rPr>
      </w:pPr>
      <w:r>
        <w:rPr>
          <w:b/>
        </w:rPr>
        <w:t>HOS IPM</w:t>
      </w:r>
    </w:p>
    <w:p w:rsidR="00285001" w:rsidRDefault="00285001">
      <w:pPr>
        <w:jc w:val="right"/>
        <w:sectPr w:rsidR="00285001" w:rsidSect="0056394B">
          <w:type w:val="continuous"/>
          <w:pgSz w:w="11910" w:h="16840"/>
          <w:pgMar w:top="902" w:right="998" w:bottom="278" w:left="1259" w:header="720" w:footer="720" w:gutter="0"/>
          <w:cols w:space="720"/>
        </w:sectPr>
      </w:pPr>
    </w:p>
    <w:p w:rsidR="00285001" w:rsidRDefault="00285001">
      <w:pPr>
        <w:pStyle w:val="BodyText"/>
        <w:spacing w:before="3"/>
        <w:rPr>
          <w:b/>
          <w:sz w:val="18"/>
        </w:rPr>
      </w:pPr>
    </w:p>
    <w:p w:rsidR="00285001" w:rsidRDefault="00A62B4E">
      <w:pPr>
        <w:spacing w:before="91"/>
        <w:ind w:left="2089" w:right="617"/>
        <w:jc w:val="center"/>
        <w:rPr>
          <w:b/>
          <w:sz w:val="28"/>
        </w:rPr>
      </w:pPr>
      <w:r>
        <w:rPr>
          <w:noProof/>
          <w:lang w:val="en-IN" w:eastAsia="en-IN"/>
        </w:rPr>
        <w:drawing>
          <wp:anchor distT="0" distB="0" distL="0" distR="0" simplePos="0" relativeHeight="15730176" behindDoc="0" locked="0" layoutInCell="1" allowOverlap="1">
            <wp:simplePos x="0" y="0"/>
            <wp:positionH relativeFrom="page">
              <wp:posOffset>870509</wp:posOffset>
            </wp:positionH>
            <wp:positionV relativeFrom="paragraph">
              <wp:posOffset>-136628</wp:posOffset>
            </wp:positionV>
            <wp:extent cx="720800" cy="75120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720800" cy="751204"/>
                    </a:xfrm>
                    <a:prstGeom prst="rect">
                      <a:avLst/>
                    </a:prstGeom>
                  </pic:spPr>
                </pic:pic>
              </a:graphicData>
            </a:graphic>
          </wp:anchor>
        </w:drawing>
      </w:r>
      <w:r>
        <w:rPr>
          <w:b/>
          <w:sz w:val="28"/>
        </w:rPr>
        <w:t>INDIAN INSTITUTE OF TECHNOLOGY GUWAHATI</w:t>
      </w:r>
    </w:p>
    <w:p w:rsidR="00285001" w:rsidRDefault="00A62B4E">
      <w:pPr>
        <w:spacing w:before="59"/>
        <w:ind w:left="2095" w:right="614"/>
        <w:jc w:val="center"/>
        <w:rPr>
          <w:b/>
          <w:sz w:val="24"/>
        </w:rPr>
      </w:pPr>
      <w:r>
        <w:rPr>
          <w:b/>
          <w:sz w:val="24"/>
        </w:rPr>
        <w:t>Guwahati – 781039, Assam</w:t>
      </w:r>
    </w:p>
    <w:p w:rsidR="00285001" w:rsidRDefault="00A62B4E">
      <w:pPr>
        <w:spacing w:before="60"/>
        <w:ind w:left="2095" w:right="617"/>
        <w:jc w:val="center"/>
        <w:rPr>
          <w:b/>
        </w:rPr>
      </w:pPr>
      <w:proofErr w:type="gramStart"/>
      <w:r>
        <w:rPr>
          <w:b/>
        </w:rPr>
        <w:t>Phone :</w:t>
      </w:r>
      <w:proofErr w:type="gramEnd"/>
      <w:r>
        <w:rPr>
          <w:b/>
        </w:rPr>
        <w:t xml:space="preserve"> (0361) 2582064, 2692074 : : Fax : (0361) 2692771 , 2690762</w:t>
      </w:r>
    </w:p>
    <w:p w:rsidR="00285001" w:rsidRDefault="00A62B4E">
      <w:pPr>
        <w:spacing w:before="145"/>
        <w:ind w:left="701" w:right="617"/>
        <w:jc w:val="center"/>
        <w:rPr>
          <w:rFonts w:ascii="Carlito"/>
          <w:b/>
        </w:rPr>
      </w:pPr>
      <w:r>
        <w:rPr>
          <w:rFonts w:ascii="Carlito"/>
          <w:b/>
        </w:rPr>
        <w:t>NOTICE INVITING TENDER</w:t>
      </w:r>
    </w:p>
    <w:p w:rsidR="00285001" w:rsidRPr="006F38B8" w:rsidRDefault="00A62B4E" w:rsidP="006F38B8">
      <w:pPr>
        <w:spacing w:before="119"/>
        <w:ind w:left="2485"/>
        <w:rPr>
          <w:b/>
          <w:bCs/>
          <w:color w:val="FF0000"/>
        </w:rPr>
      </w:pPr>
      <w:r w:rsidRPr="009F19A8">
        <w:rPr>
          <w:b/>
          <w:color w:val="FF0000"/>
          <w:sz w:val="24"/>
        </w:rPr>
        <w:t xml:space="preserve">NIT No: </w:t>
      </w:r>
      <w:r w:rsidR="006F38B8" w:rsidRPr="006F38B8">
        <w:rPr>
          <w:b/>
          <w:bCs/>
          <w:color w:val="FF0000"/>
        </w:rPr>
        <w:t>IITG/IPM/NIT/FY 21-22/19; Dtd-27.08.2021</w:t>
      </w:r>
    </w:p>
    <w:p w:rsidR="00285001" w:rsidRDefault="00285001">
      <w:pPr>
        <w:pStyle w:val="BodyText"/>
        <w:rPr>
          <w:b/>
          <w:sz w:val="16"/>
        </w:rPr>
      </w:pPr>
    </w:p>
    <w:p w:rsidR="00285001" w:rsidRDefault="00A62B4E" w:rsidP="00B804BF">
      <w:pPr>
        <w:pStyle w:val="BodyText"/>
        <w:spacing w:before="94" w:line="360" w:lineRule="auto"/>
        <w:ind w:left="540" w:right="585"/>
        <w:jc w:val="both"/>
      </w:pPr>
      <w:r>
        <w:t>Sealed tenders in single-bid system are invit</w:t>
      </w:r>
      <w:r w:rsidR="00B804BF">
        <w:t xml:space="preserve">ed from experienced &amp; competent </w:t>
      </w:r>
      <w:r>
        <w:t>contractors for following works at IIT Guwahati campus:</w:t>
      </w:r>
    </w:p>
    <w:p w:rsidR="00285001" w:rsidRDefault="00285001">
      <w:pPr>
        <w:pStyle w:val="BodyText"/>
        <w:spacing w:before="1"/>
        <w:rPr>
          <w:sz w:val="18"/>
        </w:rPr>
      </w:pPr>
    </w:p>
    <w:tbl>
      <w:tblPr>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3757"/>
        <w:gridCol w:w="4208"/>
      </w:tblGrid>
      <w:tr w:rsidR="00285001" w:rsidTr="00B804BF">
        <w:trPr>
          <w:trHeight w:val="729"/>
        </w:trPr>
        <w:tc>
          <w:tcPr>
            <w:tcW w:w="960" w:type="dxa"/>
          </w:tcPr>
          <w:p w:rsidR="00285001" w:rsidRDefault="00A62B4E">
            <w:pPr>
              <w:pStyle w:val="TableParagraph"/>
              <w:spacing w:before="96"/>
              <w:ind w:right="407"/>
              <w:jc w:val="right"/>
            </w:pPr>
            <w:r>
              <w:t>1</w:t>
            </w:r>
          </w:p>
        </w:tc>
        <w:tc>
          <w:tcPr>
            <w:tcW w:w="3757" w:type="dxa"/>
          </w:tcPr>
          <w:p w:rsidR="00285001" w:rsidRDefault="00A62B4E">
            <w:pPr>
              <w:pStyle w:val="TableParagraph"/>
              <w:spacing w:before="93"/>
              <w:ind w:left="170"/>
              <w:rPr>
                <w:b/>
              </w:rPr>
            </w:pPr>
            <w:r>
              <w:rPr>
                <w:b/>
              </w:rPr>
              <w:t>Name of works</w:t>
            </w:r>
          </w:p>
        </w:tc>
        <w:tc>
          <w:tcPr>
            <w:tcW w:w="4208" w:type="dxa"/>
          </w:tcPr>
          <w:p w:rsidR="00285001" w:rsidRDefault="006F38B8" w:rsidP="009B5093">
            <w:pPr>
              <w:pStyle w:val="TableParagraph"/>
              <w:spacing w:line="221" w:lineRule="exact"/>
              <w:ind w:left="107"/>
              <w:jc w:val="both"/>
              <w:rPr>
                <w:rFonts w:ascii="Verdana"/>
                <w:b/>
                <w:sz w:val="20"/>
              </w:rPr>
            </w:pPr>
            <w:r w:rsidRPr="006F38B8">
              <w:rPr>
                <w:rFonts w:ascii="Verdana"/>
                <w:b/>
                <w:sz w:val="20"/>
              </w:rPr>
              <w:t>Provision for Electrical connection needed for Central UPS system in Central Instrument facility at IITG campus</w:t>
            </w:r>
          </w:p>
        </w:tc>
      </w:tr>
      <w:tr w:rsidR="00285001" w:rsidTr="00B804BF">
        <w:trPr>
          <w:trHeight w:val="301"/>
        </w:trPr>
        <w:tc>
          <w:tcPr>
            <w:tcW w:w="960" w:type="dxa"/>
          </w:tcPr>
          <w:p w:rsidR="00285001" w:rsidRDefault="00A62B4E">
            <w:pPr>
              <w:pStyle w:val="TableParagraph"/>
              <w:spacing w:before="45" w:line="237" w:lineRule="exact"/>
              <w:ind w:right="407"/>
              <w:jc w:val="right"/>
            </w:pPr>
            <w:r>
              <w:t>2</w:t>
            </w:r>
          </w:p>
        </w:tc>
        <w:tc>
          <w:tcPr>
            <w:tcW w:w="3757" w:type="dxa"/>
          </w:tcPr>
          <w:p w:rsidR="00285001" w:rsidRDefault="00A62B4E">
            <w:pPr>
              <w:pStyle w:val="TableParagraph"/>
              <w:spacing w:before="45" w:line="237" w:lineRule="exact"/>
              <w:ind w:left="107"/>
            </w:pPr>
            <w:r>
              <w:t>Earnest Money</w:t>
            </w:r>
          </w:p>
        </w:tc>
        <w:tc>
          <w:tcPr>
            <w:tcW w:w="4208" w:type="dxa"/>
          </w:tcPr>
          <w:p w:rsidR="00285001" w:rsidRDefault="009F19A8">
            <w:pPr>
              <w:pStyle w:val="TableParagraph"/>
              <w:spacing w:before="30" w:line="252" w:lineRule="exact"/>
              <w:ind w:left="158"/>
              <w:rPr>
                <w:rFonts w:ascii="Carlito"/>
              </w:rPr>
            </w:pPr>
            <w:r>
              <w:t>Bid Security Declaration in Form-F</w:t>
            </w:r>
          </w:p>
        </w:tc>
      </w:tr>
      <w:tr w:rsidR="00285001" w:rsidTr="00B804BF">
        <w:trPr>
          <w:trHeight w:val="268"/>
        </w:trPr>
        <w:tc>
          <w:tcPr>
            <w:tcW w:w="960" w:type="dxa"/>
          </w:tcPr>
          <w:p w:rsidR="00285001" w:rsidRDefault="00A62B4E">
            <w:pPr>
              <w:pStyle w:val="TableParagraph"/>
              <w:spacing w:before="12" w:line="237" w:lineRule="exact"/>
              <w:ind w:right="407"/>
              <w:jc w:val="right"/>
            </w:pPr>
            <w:r>
              <w:t>3</w:t>
            </w:r>
          </w:p>
        </w:tc>
        <w:tc>
          <w:tcPr>
            <w:tcW w:w="3757" w:type="dxa"/>
          </w:tcPr>
          <w:p w:rsidR="00285001" w:rsidRDefault="00A62B4E">
            <w:pPr>
              <w:pStyle w:val="TableParagraph"/>
              <w:spacing w:before="12" w:line="237" w:lineRule="exact"/>
              <w:ind w:left="107"/>
            </w:pPr>
            <w:r>
              <w:t>Cost of Tender Paper</w:t>
            </w:r>
          </w:p>
        </w:tc>
        <w:tc>
          <w:tcPr>
            <w:tcW w:w="4208" w:type="dxa"/>
          </w:tcPr>
          <w:p w:rsidR="00285001" w:rsidRDefault="00A62B4E">
            <w:pPr>
              <w:pStyle w:val="TableParagraph"/>
              <w:spacing w:line="248" w:lineRule="exact"/>
              <w:ind w:left="158"/>
              <w:rPr>
                <w:rFonts w:ascii="Carlito"/>
              </w:rPr>
            </w:pPr>
            <w:r>
              <w:rPr>
                <w:rFonts w:ascii="Carlito"/>
              </w:rPr>
              <w:t>Rs.500.00</w:t>
            </w:r>
          </w:p>
        </w:tc>
      </w:tr>
      <w:tr w:rsidR="00285001" w:rsidTr="00B804BF">
        <w:trPr>
          <w:trHeight w:val="268"/>
        </w:trPr>
        <w:tc>
          <w:tcPr>
            <w:tcW w:w="960" w:type="dxa"/>
          </w:tcPr>
          <w:p w:rsidR="00285001" w:rsidRDefault="00A62B4E">
            <w:pPr>
              <w:pStyle w:val="TableParagraph"/>
              <w:spacing w:before="12" w:line="237" w:lineRule="exact"/>
              <w:ind w:right="407"/>
              <w:jc w:val="right"/>
            </w:pPr>
            <w:r>
              <w:t>4</w:t>
            </w:r>
          </w:p>
        </w:tc>
        <w:tc>
          <w:tcPr>
            <w:tcW w:w="3757" w:type="dxa"/>
          </w:tcPr>
          <w:p w:rsidR="00285001" w:rsidRDefault="00A62B4E">
            <w:pPr>
              <w:pStyle w:val="TableParagraph"/>
              <w:spacing w:before="12" w:line="237" w:lineRule="exact"/>
              <w:ind w:left="107"/>
            </w:pPr>
            <w:r>
              <w:t>Time of Completion</w:t>
            </w:r>
          </w:p>
        </w:tc>
        <w:tc>
          <w:tcPr>
            <w:tcW w:w="4208" w:type="dxa"/>
          </w:tcPr>
          <w:p w:rsidR="00285001" w:rsidRDefault="006F38B8">
            <w:pPr>
              <w:pStyle w:val="TableParagraph"/>
              <w:spacing w:line="248" w:lineRule="exact"/>
              <w:ind w:left="107"/>
              <w:rPr>
                <w:rFonts w:ascii="Carlito"/>
              </w:rPr>
            </w:pPr>
            <w:r>
              <w:rPr>
                <w:rFonts w:ascii="Carlito"/>
              </w:rPr>
              <w:t>10</w:t>
            </w:r>
            <w:r w:rsidR="00A62B4E">
              <w:rPr>
                <w:rFonts w:ascii="Carlito"/>
              </w:rPr>
              <w:t xml:space="preserve"> Days</w:t>
            </w:r>
          </w:p>
        </w:tc>
      </w:tr>
      <w:tr w:rsidR="00285001" w:rsidTr="00B804BF">
        <w:trPr>
          <w:trHeight w:val="506"/>
        </w:trPr>
        <w:tc>
          <w:tcPr>
            <w:tcW w:w="960" w:type="dxa"/>
          </w:tcPr>
          <w:p w:rsidR="00285001" w:rsidRDefault="00285001">
            <w:pPr>
              <w:pStyle w:val="TableParagraph"/>
              <w:spacing w:before="6"/>
            </w:pPr>
          </w:p>
          <w:p w:rsidR="00285001" w:rsidRDefault="00A62B4E">
            <w:pPr>
              <w:pStyle w:val="TableParagraph"/>
              <w:spacing w:line="234" w:lineRule="exact"/>
              <w:ind w:left="7"/>
              <w:jc w:val="center"/>
            </w:pPr>
            <w:r>
              <w:t>5</w:t>
            </w:r>
          </w:p>
        </w:tc>
        <w:tc>
          <w:tcPr>
            <w:tcW w:w="3757" w:type="dxa"/>
          </w:tcPr>
          <w:p w:rsidR="00285001" w:rsidRDefault="00B804BF">
            <w:pPr>
              <w:pStyle w:val="TableParagraph"/>
              <w:spacing w:before="2" w:line="252" w:lineRule="exact"/>
              <w:ind w:left="107" w:right="479"/>
            </w:pPr>
            <w:r>
              <w:t>Date of downloading of tender paper</w:t>
            </w:r>
          </w:p>
        </w:tc>
        <w:tc>
          <w:tcPr>
            <w:tcW w:w="4208" w:type="dxa"/>
          </w:tcPr>
          <w:p w:rsidR="00285001" w:rsidRDefault="00A62B4E" w:rsidP="006F38B8">
            <w:pPr>
              <w:pStyle w:val="TableParagraph"/>
              <w:ind w:left="107" w:right="84"/>
              <w:rPr>
                <w:rFonts w:ascii="Carlito"/>
              </w:rPr>
            </w:pPr>
            <w:r>
              <w:rPr>
                <w:rFonts w:ascii="Carlito"/>
              </w:rPr>
              <w:t xml:space="preserve">Tender document may be downloaded from the Institute Website </w:t>
            </w:r>
            <w:hyperlink r:id="rId7">
              <w:r>
                <w:rPr>
                  <w:rFonts w:ascii="Carlito"/>
                  <w:u w:val="single"/>
                </w:rPr>
                <w:t>www.iitg.ac.in</w:t>
              </w:r>
              <w:r>
                <w:rPr>
                  <w:rFonts w:ascii="Carlito"/>
                </w:rPr>
                <w:t xml:space="preserve"> </w:t>
              </w:r>
            </w:hyperlink>
            <w:r w:rsidR="009F19A8">
              <w:rPr>
                <w:rFonts w:ascii="Carlito"/>
              </w:rPr>
              <w:t xml:space="preserve">from </w:t>
            </w:r>
            <w:r w:rsidR="009B5093">
              <w:rPr>
                <w:rFonts w:ascii="Carlito"/>
              </w:rPr>
              <w:t>2</w:t>
            </w:r>
            <w:r w:rsidR="006F38B8">
              <w:rPr>
                <w:rFonts w:ascii="Carlito"/>
              </w:rPr>
              <w:t>1</w:t>
            </w:r>
            <w:r w:rsidR="009F19A8">
              <w:rPr>
                <w:rFonts w:ascii="Carlito"/>
              </w:rPr>
              <w:t>.0</w:t>
            </w:r>
            <w:r w:rsidR="006F38B8">
              <w:rPr>
                <w:rFonts w:ascii="Carlito"/>
              </w:rPr>
              <w:t>9</w:t>
            </w:r>
            <w:r>
              <w:rPr>
                <w:rFonts w:ascii="Carlito"/>
              </w:rPr>
              <w:t>.202</w:t>
            </w:r>
            <w:r w:rsidR="009F19A8">
              <w:rPr>
                <w:rFonts w:ascii="Carlito"/>
              </w:rPr>
              <w:t>1</w:t>
            </w:r>
            <w:r>
              <w:rPr>
                <w:rFonts w:ascii="Carlito"/>
              </w:rPr>
              <w:t xml:space="preserve"> to </w:t>
            </w:r>
            <w:r w:rsidR="006F38B8">
              <w:rPr>
                <w:rFonts w:ascii="Carlito"/>
              </w:rPr>
              <w:t>28.09</w:t>
            </w:r>
            <w:r w:rsidR="009F19A8">
              <w:rPr>
                <w:rFonts w:ascii="Carlito"/>
              </w:rPr>
              <w:t>.2021</w:t>
            </w:r>
            <w:r>
              <w:rPr>
                <w:rFonts w:ascii="Carlito"/>
              </w:rPr>
              <w:t>.</w:t>
            </w:r>
          </w:p>
        </w:tc>
      </w:tr>
      <w:tr w:rsidR="00B804BF" w:rsidTr="000A7639">
        <w:trPr>
          <w:trHeight w:val="299"/>
        </w:trPr>
        <w:tc>
          <w:tcPr>
            <w:tcW w:w="960" w:type="dxa"/>
          </w:tcPr>
          <w:p w:rsidR="00B804BF" w:rsidRDefault="00B804BF">
            <w:pPr>
              <w:pStyle w:val="TableParagraph"/>
              <w:spacing w:before="45" w:line="234" w:lineRule="exact"/>
              <w:ind w:right="407"/>
              <w:jc w:val="right"/>
            </w:pPr>
            <w:r>
              <w:t>6</w:t>
            </w:r>
          </w:p>
        </w:tc>
        <w:tc>
          <w:tcPr>
            <w:tcW w:w="3757" w:type="dxa"/>
          </w:tcPr>
          <w:p w:rsidR="00B804BF" w:rsidRDefault="00B804BF">
            <w:pPr>
              <w:pStyle w:val="TableParagraph"/>
              <w:spacing w:before="45" w:line="234" w:lineRule="exact"/>
              <w:ind w:left="107"/>
            </w:pPr>
            <w:r>
              <w:t>Last Date &amp; time of submission of tender</w:t>
            </w:r>
          </w:p>
        </w:tc>
        <w:tc>
          <w:tcPr>
            <w:tcW w:w="4208" w:type="dxa"/>
          </w:tcPr>
          <w:p w:rsidR="00B804BF" w:rsidRDefault="006F38B8" w:rsidP="00964987">
            <w:pPr>
              <w:pStyle w:val="TableParagraph"/>
              <w:spacing w:before="30" w:line="249" w:lineRule="exact"/>
              <w:ind w:left="158"/>
              <w:rPr>
                <w:rFonts w:ascii="Carlito"/>
              </w:rPr>
            </w:pPr>
            <w:r>
              <w:rPr>
                <w:rFonts w:ascii="Carlito"/>
              </w:rPr>
              <w:t>28.09.2021</w:t>
            </w:r>
            <w:r w:rsidR="00B804BF">
              <w:rPr>
                <w:rFonts w:ascii="Carlito"/>
              </w:rPr>
              <w:t xml:space="preserve"> at 2.30 P.M</w:t>
            </w:r>
          </w:p>
        </w:tc>
      </w:tr>
      <w:tr w:rsidR="00B804BF" w:rsidTr="00434845">
        <w:trPr>
          <w:trHeight w:val="399"/>
        </w:trPr>
        <w:tc>
          <w:tcPr>
            <w:tcW w:w="960" w:type="dxa"/>
          </w:tcPr>
          <w:p w:rsidR="00B804BF" w:rsidRDefault="00B804BF">
            <w:pPr>
              <w:pStyle w:val="TableParagraph"/>
              <w:spacing w:before="45"/>
              <w:ind w:right="407"/>
              <w:jc w:val="right"/>
            </w:pPr>
            <w:r>
              <w:t>7</w:t>
            </w:r>
          </w:p>
        </w:tc>
        <w:tc>
          <w:tcPr>
            <w:tcW w:w="3757" w:type="dxa"/>
          </w:tcPr>
          <w:p w:rsidR="00B804BF" w:rsidRDefault="00B804BF">
            <w:pPr>
              <w:pStyle w:val="TableParagraph"/>
              <w:spacing w:before="45"/>
              <w:ind w:left="107"/>
            </w:pPr>
            <w:r>
              <w:t>Tender Bid Opening Date &amp; Time</w:t>
            </w:r>
          </w:p>
        </w:tc>
        <w:tc>
          <w:tcPr>
            <w:tcW w:w="4208" w:type="dxa"/>
          </w:tcPr>
          <w:p w:rsidR="00B804BF" w:rsidRDefault="00964987" w:rsidP="006F38B8">
            <w:pPr>
              <w:pStyle w:val="TableParagraph"/>
              <w:spacing w:line="268" w:lineRule="exact"/>
              <w:rPr>
                <w:rFonts w:ascii="Carlito"/>
              </w:rPr>
            </w:pPr>
            <w:r>
              <w:rPr>
                <w:rFonts w:ascii="Carlito"/>
              </w:rPr>
              <w:t xml:space="preserve">   </w:t>
            </w:r>
            <w:r w:rsidR="006F38B8">
              <w:rPr>
                <w:rFonts w:ascii="Carlito"/>
              </w:rPr>
              <w:t>28.09.2021</w:t>
            </w:r>
            <w:r w:rsidR="00B804BF">
              <w:rPr>
                <w:rFonts w:ascii="Carlito"/>
              </w:rPr>
              <w:t xml:space="preserve"> at 3.30 P.M</w:t>
            </w:r>
          </w:p>
        </w:tc>
      </w:tr>
      <w:tr w:rsidR="00285001" w:rsidTr="00B804BF">
        <w:trPr>
          <w:trHeight w:val="1343"/>
        </w:trPr>
        <w:tc>
          <w:tcPr>
            <w:tcW w:w="960" w:type="dxa"/>
          </w:tcPr>
          <w:p w:rsidR="00285001" w:rsidRDefault="00285001">
            <w:pPr>
              <w:pStyle w:val="TableParagraph"/>
              <w:rPr>
                <w:sz w:val="24"/>
              </w:rPr>
            </w:pPr>
          </w:p>
          <w:p w:rsidR="00285001" w:rsidRDefault="00285001">
            <w:pPr>
              <w:pStyle w:val="TableParagraph"/>
              <w:spacing w:before="8"/>
              <w:rPr>
                <w:sz w:val="26"/>
              </w:rPr>
            </w:pPr>
          </w:p>
          <w:p w:rsidR="00285001" w:rsidRDefault="00A62B4E">
            <w:pPr>
              <w:pStyle w:val="TableParagraph"/>
              <w:ind w:right="407"/>
              <w:jc w:val="right"/>
            </w:pPr>
            <w:r>
              <w:t>8</w:t>
            </w:r>
          </w:p>
        </w:tc>
        <w:tc>
          <w:tcPr>
            <w:tcW w:w="3757" w:type="dxa"/>
          </w:tcPr>
          <w:p w:rsidR="00285001" w:rsidRDefault="00285001">
            <w:pPr>
              <w:pStyle w:val="TableParagraph"/>
              <w:rPr>
                <w:sz w:val="24"/>
              </w:rPr>
            </w:pPr>
          </w:p>
          <w:p w:rsidR="00285001" w:rsidRDefault="00285001">
            <w:pPr>
              <w:pStyle w:val="TableParagraph"/>
              <w:spacing w:before="8"/>
              <w:rPr>
                <w:sz w:val="26"/>
              </w:rPr>
            </w:pPr>
          </w:p>
          <w:p w:rsidR="00285001" w:rsidRDefault="00A62B4E">
            <w:pPr>
              <w:pStyle w:val="TableParagraph"/>
              <w:ind w:left="107"/>
            </w:pPr>
            <w:r>
              <w:t>Place of Submission of Tender</w:t>
            </w:r>
          </w:p>
        </w:tc>
        <w:tc>
          <w:tcPr>
            <w:tcW w:w="4208" w:type="dxa"/>
          </w:tcPr>
          <w:p w:rsidR="00285001" w:rsidRDefault="00A62B4E">
            <w:pPr>
              <w:pStyle w:val="TableParagraph"/>
              <w:spacing w:line="267" w:lineRule="exact"/>
              <w:ind w:left="107"/>
              <w:rPr>
                <w:rFonts w:ascii="Carlito"/>
              </w:rPr>
            </w:pPr>
            <w:r>
              <w:rPr>
                <w:rFonts w:ascii="Carlito"/>
              </w:rPr>
              <w:t>Office of the-</w:t>
            </w:r>
          </w:p>
          <w:p w:rsidR="00285001" w:rsidRDefault="00A62B4E">
            <w:pPr>
              <w:pStyle w:val="TableParagraph"/>
              <w:ind w:left="107" w:right="884"/>
              <w:rPr>
                <w:rFonts w:ascii="Carlito"/>
              </w:rPr>
            </w:pPr>
            <w:r>
              <w:rPr>
                <w:rFonts w:ascii="Carlito"/>
              </w:rPr>
              <w:t>Dean IPM, Esta</w:t>
            </w:r>
            <w:r w:rsidR="00B804BF">
              <w:rPr>
                <w:rFonts w:ascii="Carlito"/>
              </w:rPr>
              <w:t xml:space="preserve">te Building Indian Institute of </w:t>
            </w:r>
            <w:r>
              <w:rPr>
                <w:rFonts w:ascii="Carlito"/>
              </w:rPr>
              <w:t>Technology</w:t>
            </w:r>
          </w:p>
          <w:p w:rsidR="00285001" w:rsidRDefault="00A62B4E">
            <w:pPr>
              <w:pStyle w:val="TableParagraph"/>
              <w:spacing w:line="270" w:lineRule="atLeast"/>
              <w:ind w:left="107" w:right="427"/>
              <w:rPr>
                <w:rFonts w:ascii="Carlito"/>
              </w:rPr>
            </w:pPr>
            <w:r>
              <w:rPr>
                <w:rFonts w:ascii="Carlito"/>
              </w:rPr>
              <w:t>Guwahati, North Guwahati, Assam, PIN-781039.</w:t>
            </w:r>
          </w:p>
        </w:tc>
      </w:tr>
    </w:tbl>
    <w:p w:rsidR="00285001" w:rsidRDefault="00285001">
      <w:pPr>
        <w:pStyle w:val="BodyText"/>
        <w:spacing w:before="7"/>
        <w:rPr>
          <w:sz w:val="19"/>
        </w:rPr>
      </w:pPr>
    </w:p>
    <w:p w:rsidR="00285001" w:rsidRDefault="00A62B4E">
      <w:pPr>
        <w:pStyle w:val="ListParagraph"/>
        <w:numPr>
          <w:ilvl w:val="0"/>
          <w:numId w:val="4"/>
        </w:numPr>
        <w:tabs>
          <w:tab w:val="left" w:pos="1146"/>
        </w:tabs>
        <w:ind w:hanging="246"/>
        <w:jc w:val="left"/>
        <w:rPr>
          <w:b/>
        </w:rPr>
      </w:pPr>
      <w:r>
        <w:rPr>
          <w:b/>
        </w:rPr>
        <w:t xml:space="preserve">Qualifying criteria for issue of Tender </w:t>
      </w:r>
      <w:r w:rsidR="009B5093">
        <w:rPr>
          <w:b/>
        </w:rPr>
        <w:t>Document</w:t>
      </w:r>
      <w:r w:rsidR="009B5093">
        <w:rPr>
          <w:b/>
          <w:spacing w:val="-7"/>
        </w:rPr>
        <w:t>:</w:t>
      </w:r>
    </w:p>
    <w:p w:rsidR="00285001" w:rsidRDefault="00285001">
      <w:pPr>
        <w:pStyle w:val="BodyText"/>
        <w:spacing w:before="4"/>
        <w:rPr>
          <w:b/>
          <w:sz w:val="20"/>
        </w:rPr>
      </w:pPr>
    </w:p>
    <w:tbl>
      <w:tblPr>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75"/>
      </w:tblGrid>
      <w:tr w:rsidR="00285001">
        <w:trPr>
          <w:trHeight w:val="520"/>
        </w:trPr>
        <w:tc>
          <w:tcPr>
            <w:tcW w:w="8975" w:type="dxa"/>
          </w:tcPr>
          <w:p w:rsidR="00285001" w:rsidRDefault="00A62B4E">
            <w:pPr>
              <w:pStyle w:val="TableParagraph"/>
              <w:spacing w:before="39" w:line="242" w:lineRule="exact"/>
              <w:ind w:left="1187" w:right="116" w:hanging="360"/>
            </w:pPr>
            <w:r>
              <w:rPr>
                <w:sz w:val="24"/>
              </w:rPr>
              <w:t xml:space="preserve">1. </w:t>
            </w:r>
            <w:r>
              <w:t xml:space="preserve">Registered with Govt./Semi Govt. Department/ Autonomous Body with valid Electrical Contractor’s License </w:t>
            </w:r>
            <w:r w:rsidR="009B5093">
              <w:t xml:space="preserve">as on last date of tender submission </w:t>
            </w:r>
            <w:r>
              <w:t>of appropriate class.</w:t>
            </w:r>
          </w:p>
        </w:tc>
      </w:tr>
      <w:tr w:rsidR="00285001">
        <w:trPr>
          <w:trHeight w:val="726"/>
        </w:trPr>
        <w:tc>
          <w:tcPr>
            <w:tcW w:w="8975" w:type="dxa"/>
          </w:tcPr>
          <w:p w:rsidR="00285001" w:rsidRDefault="00A62B4E">
            <w:pPr>
              <w:pStyle w:val="TableParagraph"/>
              <w:spacing w:before="14" w:line="228" w:lineRule="auto"/>
              <w:ind w:left="1187" w:right="116" w:hanging="360"/>
            </w:pPr>
            <w:r>
              <w:t xml:space="preserve">2. Should have completed satisfactorily during the last five  years  under Govt./Semi Govt. </w:t>
            </w:r>
            <w:r w:rsidR="009B5093">
              <w:t>Dept.</w:t>
            </w:r>
            <w:r>
              <w:t>/Autonomous Body as</w:t>
            </w:r>
            <w:r>
              <w:rPr>
                <w:spacing w:val="-9"/>
              </w:rPr>
              <w:t xml:space="preserve"> </w:t>
            </w:r>
            <w:r>
              <w:t>follows-</w:t>
            </w:r>
          </w:p>
        </w:tc>
      </w:tr>
      <w:tr w:rsidR="00285001">
        <w:trPr>
          <w:trHeight w:val="520"/>
        </w:trPr>
        <w:tc>
          <w:tcPr>
            <w:tcW w:w="8975" w:type="dxa"/>
          </w:tcPr>
          <w:p w:rsidR="00285001" w:rsidRDefault="00A62B4E" w:rsidP="006F38B8">
            <w:pPr>
              <w:pStyle w:val="TableParagraph"/>
              <w:spacing w:before="7"/>
              <w:ind w:left="1187"/>
            </w:pPr>
            <w:r>
              <w:t>(</w:t>
            </w:r>
            <w:proofErr w:type="spellStart"/>
            <w:r>
              <w:t>i</w:t>
            </w:r>
            <w:proofErr w:type="spellEnd"/>
            <w:r>
              <w:t>). One Electrical Work of value not less than Rs.</w:t>
            </w:r>
            <w:r w:rsidR="006F38B8">
              <w:t>1,96,322.40</w:t>
            </w:r>
          </w:p>
        </w:tc>
      </w:tr>
      <w:tr w:rsidR="00285001">
        <w:trPr>
          <w:trHeight w:val="261"/>
        </w:trPr>
        <w:tc>
          <w:tcPr>
            <w:tcW w:w="8975" w:type="dxa"/>
          </w:tcPr>
          <w:p w:rsidR="00285001" w:rsidRDefault="00A62B4E">
            <w:pPr>
              <w:pStyle w:val="TableParagraph"/>
              <w:spacing w:before="7" w:line="234" w:lineRule="exact"/>
              <w:ind w:left="1170" w:right="17"/>
              <w:jc w:val="center"/>
              <w:rPr>
                <w:b/>
                <w:i/>
              </w:rPr>
            </w:pPr>
            <w:r>
              <w:rPr>
                <w:b/>
                <w:i/>
              </w:rPr>
              <w:t>or</w:t>
            </w:r>
          </w:p>
        </w:tc>
      </w:tr>
      <w:tr w:rsidR="00285001">
        <w:trPr>
          <w:trHeight w:val="261"/>
        </w:trPr>
        <w:tc>
          <w:tcPr>
            <w:tcW w:w="8975" w:type="dxa"/>
          </w:tcPr>
          <w:p w:rsidR="00285001" w:rsidRDefault="00A62B4E" w:rsidP="006F38B8">
            <w:pPr>
              <w:pStyle w:val="TableParagraph"/>
              <w:spacing w:before="7" w:line="234" w:lineRule="exact"/>
              <w:ind w:left="904" w:right="1359"/>
              <w:jc w:val="center"/>
            </w:pPr>
            <w:r>
              <w:t>(ii). Two Electrical Wor</w:t>
            </w:r>
            <w:r w:rsidR="009F19A8">
              <w:t xml:space="preserve">k of value not less than </w:t>
            </w:r>
            <w:proofErr w:type="spellStart"/>
            <w:r w:rsidR="009F19A8">
              <w:t>Rs</w:t>
            </w:r>
            <w:proofErr w:type="spellEnd"/>
            <w:r w:rsidR="009F19A8">
              <w:t>.</w:t>
            </w:r>
            <w:r w:rsidR="009B5093">
              <w:t xml:space="preserve"> </w:t>
            </w:r>
            <w:r w:rsidR="006F38B8">
              <w:t>1,47,241.80</w:t>
            </w:r>
          </w:p>
        </w:tc>
      </w:tr>
      <w:tr w:rsidR="00285001">
        <w:trPr>
          <w:trHeight w:val="258"/>
        </w:trPr>
        <w:tc>
          <w:tcPr>
            <w:tcW w:w="8975" w:type="dxa"/>
          </w:tcPr>
          <w:p w:rsidR="00285001" w:rsidRDefault="00A62B4E">
            <w:pPr>
              <w:pStyle w:val="TableParagraph"/>
              <w:spacing w:before="7" w:line="232" w:lineRule="exact"/>
              <w:ind w:left="1170" w:right="17"/>
              <w:jc w:val="center"/>
              <w:rPr>
                <w:b/>
                <w:i/>
              </w:rPr>
            </w:pPr>
            <w:r>
              <w:rPr>
                <w:b/>
                <w:i/>
              </w:rPr>
              <w:t>or</w:t>
            </w:r>
          </w:p>
        </w:tc>
      </w:tr>
      <w:tr w:rsidR="00285001">
        <w:trPr>
          <w:trHeight w:val="316"/>
        </w:trPr>
        <w:tc>
          <w:tcPr>
            <w:tcW w:w="8975" w:type="dxa"/>
          </w:tcPr>
          <w:p w:rsidR="00285001" w:rsidRDefault="00A62B4E" w:rsidP="006F38B8">
            <w:pPr>
              <w:pStyle w:val="TableParagraph"/>
              <w:spacing w:before="7"/>
              <w:ind w:left="1170" w:right="1359"/>
              <w:jc w:val="center"/>
            </w:pPr>
            <w:r>
              <w:t xml:space="preserve">(iii). Three Electrical Work of value not less than </w:t>
            </w:r>
            <w:proofErr w:type="spellStart"/>
            <w:r>
              <w:t>Rs</w:t>
            </w:r>
            <w:proofErr w:type="spellEnd"/>
            <w:r w:rsidR="006F38B8">
              <w:t xml:space="preserve"> 98,161.20</w:t>
            </w:r>
          </w:p>
        </w:tc>
      </w:tr>
      <w:tr w:rsidR="00285001">
        <w:trPr>
          <w:trHeight w:val="762"/>
        </w:trPr>
        <w:tc>
          <w:tcPr>
            <w:tcW w:w="8975" w:type="dxa"/>
          </w:tcPr>
          <w:p w:rsidR="00285001" w:rsidRDefault="00A62B4E">
            <w:pPr>
              <w:pStyle w:val="TableParagraph"/>
              <w:spacing w:before="19" w:line="228" w:lineRule="auto"/>
              <w:ind w:left="1187" w:right="116" w:hanging="360"/>
            </w:pPr>
            <w:r>
              <w:t>3. Completion certificate along with Work Order and SOR (Schedule of Rates)  from client is to be</w:t>
            </w:r>
            <w:r>
              <w:rPr>
                <w:spacing w:val="-5"/>
              </w:rPr>
              <w:t xml:space="preserve"> </w:t>
            </w:r>
            <w:r>
              <w:t>submitted.</w:t>
            </w:r>
          </w:p>
        </w:tc>
      </w:tr>
      <w:tr w:rsidR="00285001">
        <w:trPr>
          <w:trHeight w:val="520"/>
        </w:trPr>
        <w:tc>
          <w:tcPr>
            <w:tcW w:w="8975" w:type="dxa"/>
          </w:tcPr>
          <w:p w:rsidR="00285001" w:rsidRDefault="00A62B4E">
            <w:pPr>
              <w:pStyle w:val="TableParagraph"/>
              <w:spacing w:before="7"/>
              <w:ind w:left="827"/>
            </w:pPr>
            <w:r>
              <w:t>4. Copy of PAN card and GST Registration certificate should be enclosed.</w:t>
            </w:r>
          </w:p>
        </w:tc>
      </w:tr>
    </w:tbl>
    <w:p w:rsidR="00285001" w:rsidRDefault="00285001">
      <w:pPr>
        <w:pStyle w:val="BodyText"/>
        <w:rPr>
          <w:b/>
          <w:sz w:val="28"/>
        </w:rPr>
      </w:pPr>
    </w:p>
    <w:p w:rsidR="00285001" w:rsidRDefault="00A62B4E">
      <w:pPr>
        <w:pStyle w:val="ListParagraph"/>
        <w:numPr>
          <w:ilvl w:val="0"/>
          <w:numId w:val="4"/>
        </w:numPr>
        <w:tabs>
          <w:tab w:val="left" w:pos="970"/>
        </w:tabs>
        <w:ind w:left="970" w:hanging="430"/>
        <w:jc w:val="left"/>
        <w:rPr>
          <w:b/>
        </w:rPr>
      </w:pPr>
      <w:r>
        <w:rPr>
          <w:b/>
        </w:rPr>
        <w:t>Download of Tender</w:t>
      </w:r>
      <w:r>
        <w:rPr>
          <w:b/>
          <w:spacing w:val="1"/>
        </w:rPr>
        <w:t xml:space="preserve"> </w:t>
      </w:r>
      <w:r>
        <w:rPr>
          <w:b/>
        </w:rPr>
        <w:t>Document:</w:t>
      </w:r>
    </w:p>
    <w:p w:rsidR="00285001" w:rsidRDefault="00A62B4E" w:rsidP="009F19A8">
      <w:pPr>
        <w:pStyle w:val="ListParagraph"/>
        <w:numPr>
          <w:ilvl w:val="0"/>
          <w:numId w:val="3"/>
        </w:numPr>
        <w:tabs>
          <w:tab w:val="left" w:pos="910"/>
        </w:tabs>
        <w:spacing w:before="64"/>
        <w:ind w:right="116"/>
        <w:jc w:val="left"/>
        <w:sectPr w:rsidR="00285001">
          <w:pgSz w:w="11910" w:h="16840"/>
          <w:pgMar w:top="980" w:right="1000" w:bottom="280" w:left="1260" w:header="720" w:footer="720" w:gutter="0"/>
          <w:cols w:space="720"/>
        </w:sectPr>
      </w:pPr>
      <w:r>
        <w:t>Tender document shall be downloaded from IITG website (</w:t>
      </w:r>
      <w:hyperlink r:id="rId8">
        <w:r w:rsidRPr="009F19A8">
          <w:rPr>
            <w:u w:val="single"/>
          </w:rPr>
          <w:t>www.iitg.ac.in</w:t>
        </w:r>
      </w:hyperlink>
      <w:r>
        <w:t xml:space="preserve">) only from </w:t>
      </w:r>
      <w:r w:rsidR="006F38B8">
        <w:rPr>
          <w:rFonts w:ascii="Carlito"/>
        </w:rPr>
        <w:t>21.09.2021 to 28.09.2021</w:t>
      </w:r>
      <w:r w:rsidR="009B5093">
        <w:rPr>
          <w:rFonts w:ascii="Carlito"/>
        </w:rPr>
        <w:t>.</w:t>
      </w:r>
    </w:p>
    <w:p w:rsidR="00285001" w:rsidRDefault="00A62B4E">
      <w:pPr>
        <w:pStyle w:val="ListParagraph"/>
        <w:numPr>
          <w:ilvl w:val="0"/>
          <w:numId w:val="3"/>
        </w:numPr>
        <w:tabs>
          <w:tab w:val="left" w:pos="914"/>
        </w:tabs>
        <w:spacing w:before="73"/>
        <w:ind w:right="123" w:firstLine="0"/>
      </w:pPr>
      <w:r>
        <w:lastRenderedPageBreak/>
        <w:t>Any further clarification including corrigendum, addendum, amendments, time extension etc. to the above tender will be posted in the website only. Bidders should therefore regularly visit the website</w:t>
      </w:r>
      <w:r>
        <w:rPr>
          <w:spacing w:val="1"/>
        </w:rPr>
        <w:t xml:space="preserve"> </w:t>
      </w:r>
      <w:hyperlink r:id="rId9">
        <w:r>
          <w:rPr>
            <w:u w:val="single"/>
          </w:rPr>
          <w:t>www.iitg.ac.in</w:t>
        </w:r>
      </w:hyperlink>
      <w:r>
        <w:rPr>
          <w:u w:val="single"/>
        </w:rPr>
        <w:t>.</w:t>
      </w:r>
    </w:p>
    <w:p w:rsidR="00285001" w:rsidRDefault="00285001">
      <w:pPr>
        <w:pStyle w:val="BodyText"/>
        <w:spacing w:before="11"/>
        <w:rPr>
          <w:sz w:val="23"/>
        </w:rPr>
      </w:pPr>
    </w:p>
    <w:p w:rsidR="00285001" w:rsidRDefault="00A62B4E">
      <w:pPr>
        <w:pStyle w:val="ListParagraph"/>
        <w:numPr>
          <w:ilvl w:val="0"/>
          <w:numId w:val="2"/>
        </w:numPr>
        <w:tabs>
          <w:tab w:val="left" w:pos="901"/>
        </w:tabs>
        <w:spacing w:before="94"/>
        <w:ind w:hanging="361"/>
        <w:rPr>
          <w:b/>
        </w:rPr>
      </w:pPr>
      <w:r>
        <w:rPr>
          <w:b/>
        </w:rPr>
        <w:t>Submission of Completed</w:t>
      </w:r>
      <w:r>
        <w:rPr>
          <w:b/>
          <w:spacing w:val="-5"/>
        </w:rPr>
        <w:t xml:space="preserve"> </w:t>
      </w:r>
      <w:r>
        <w:rPr>
          <w:b/>
        </w:rPr>
        <w:t>Tender:</w:t>
      </w:r>
    </w:p>
    <w:p w:rsidR="00285001" w:rsidRDefault="00285001">
      <w:pPr>
        <w:pStyle w:val="BodyText"/>
        <w:spacing w:before="7"/>
        <w:rPr>
          <w:b/>
          <w:sz w:val="32"/>
        </w:rPr>
      </w:pPr>
    </w:p>
    <w:p w:rsidR="00285001" w:rsidRDefault="00A62B4E">
      <w:pPr>
        <w:pStyle w:val="BodyText"/>
        <w:spacing w:line="297" w:lineRule="auto"/>
        <w:ind w:left="540" w:right="1410"/>
      </w:pPr>
      <w:r>
        <w:t>Duly completed tenders shall be submitted along with the following documents: (</w:t>
      </w:r>
      <w:proofErr w:type="spellStart"/>
      <w:r>
        <w:t>i</w:t>
      </w:r>
      <w:proofErr w:type="spellEnd"/>
      <w:r>
        <w:t>). Self-attested copies of all the qualifying documents.</w:t>
      </w:r>
    </w:p>
    <w:p w:rsidR="00285001" w:rsidRDefault="00A62B4E">
      <w:pPr>
        <w:pStyle w:val="ListParagraph"/>
        <w:numPr>
          <w:ilvl w:val="0"/>
          <w:numId w:val="1"/>
        </w:numPr>
        <w:tabs>
          <w:tab w:val="left" w:pos="946"/>
        </w:tabs>
        <w:ind w:right="120" w:firstLine="0"/>
      </w:pPr>
      <w:r>
        <w:t xml:space="preserve">Demand draft of </w:t>
      </w:r>
      <w:proofErr w:type="spellStart"/>
      <w:r>
        <w:t>Rs</w:t>
      </w:r>
      <w:proofErr w:type="spellEnd"/>
      <w:r>
        <w:t xml:space="preserve">. 500.00 (Rupees Five Hundred Only) as a cost of tender paper (non-refundable) in </w:t>
      </w:r>
      <w:proofErr w:type="spellStart"/>
      <w:r>
        <w:t>favour</w:t>
      </w:r>
      <w:proofErr w:type="spellEnd"/>
      <w:r>
        <w:t xml:space="preserve"> of ‘IIT Guwahati’ payable at</w:t>
      </w:r>
      <w:r>
        <w:rPr>
          <w:spacing w:val="-4"/>
        </w:rPr>
        <w:t xml:space="preserve"> </w:t>
      </w:r>
      <w:r>
        <w:t>‘Guwahati.</w:t>
      </w:r>
    </w:p>
    <w:p w:rsidR="00285001" w:rsidRDefault="00A62B4E">
      <w:pPr>
        <w:pStyle w:val="ListParagraph"/>
        <w:numPr>
          <w:ilvl w:val="0"/>
          <w:numId w:val="1"/>
        </w:numPr>
        <w:tabs>
          <w:tab w:val="left" w:pos="989"/>
        </w:tabs>
        <w:spacing w:before="63"/>
        <w:ind w:right="120" w:firstLine="0"/>
      </w:pPr>
      <w:r>
        <w:t>Any tender without the above documents shall be considered incomplete and shall be rejected without any further</w:t>
      </w:r>
      <w:r>
        <w:rPr>
          <w:spacing w:val="-3"/>
        </w:rPr>
        <w:t xml:space="preserve"> </w:t>
      </w:r>
      <w:r>
        <w:t>communication.</w:t>
      </w:r>
    </w:p>
    <w:p w:rsidR="00285001" w:rsidRDefault="00285001">
      <w:pPr>
        <w:pStyle w:val="BodyText"/>
        <w:spacing w:before="3"/>
        <w:rPr>
          <w:sz w:val="32"/>
        </w:rPr>
      </w:pPr>
    </w:p>
    <w:p w:rsidR="00285001" w:rsidRDefault="00A62B4E">
      <w:pPr>
        <w:pStyle w:val="ListParagraph"/>
        <w:numPr>
          <w:ilvl w:val="0"/>
          <w:numId w:val="2"/>
        </w:numPr>
        <w:tabs>
          <w:tab w:val="left" w:pos="925"/>
        </w:tabs>
        <w:ind w:left="540" w:right="119" w:firstLine="0"/>
      </w:pPr>
      <w:r>
        <w:t xml:space="preserve">IIT Guwahati reserves the right to not issuing tender papers to any contractor engaged in one or more ongoing works in the IITG Campus, if in the opinion of the Institute, the progress of the ongoing works of the contractor has not been found satisfactory and </w:t>
      </w:r>
      <w:proofErr w:type="gramStart"/>
      <w:r>
        <w:t>they  will</w:t>
      </w:r>
      <w:proofErr w:type="gramEnd"/>
      <w:r>
        <w:t xml:space="preserve"> not be able to handle a new work till the completion of their ongoing work(s). IITG also reserves the right to accept or reject any or all applications for issue of tender document without assigning any reason thereof.</w:t>
      </w:r>
    </w:p>
    <w:p w:rsidR="00285001" w:rsidRDefault="00285001">
      <w:pPr>
        <w:pStyle w:val="BodyText"/>
        <w:spacing w:before="5"/>
        <w:rPr>
          <w:sz w:val="32"/>
        </w:rPr>
      </w:pPr>
    </w:p>
    <w:p w:rsidR="00285001" w:rsidRDefault="00A62B4E">
      <w:pPr>
        <w:pStyle w:val="ListParagraph"/>
        <w:numPr>
          <w:ilvl w:val="0"/>
          <w:numId w:val="2"/>
        </w:numPr>
        <w:tabs>
          <w:tab w:val="left" w:pos="930"/>
        </w:tabs>
        <w:ind w:left="540" w:right="124" w:firstLine="0"/>
      </w:pPr>
      <w:r>
        <w:t>The issue of tender paper to a contractor does not automatically mean the tenderer is considered qualified for the price part of the bid. Price bids of only those bidders who fulfill all the requirements given here in above shall be</w:t>
      </w:r>
      <w:r>
        <w:rPr>
          <w:spacing w:val="-8"/>
        </w:rPr>
        <w:t xml:space="preserve"> </w:t>
      </w:r>
      <w:r>
        <w:t>considered.</w:t>
      </w:r>
    </w:p>
    <w:p w:rsidR="00285001" w:rsidRDefault="00285001">
      <w:pPr>
        <w:pStyle w:val="BodyText"/>
        <w:spacing w:before="4"/>
        <w:rPr>
          <w:sz w:val="32"/>
        </w:rPr>
      </w:pPr>
    </w:p>
    <w:p w:rsidR="00285001" w:rsidRDefault="00A62B4E">
      <w:pPr>
        <w:pStyle w:val="ListParagraph"/>
        <w:numPr>
          <w:ilvl w:val="0"/>
          <w:numId w:val="2"/>
        </w:numPr>
        <w:tabs>
          <w:tab w:val="left" w:pos="920"/>
        </w:tabs>
        <w:spacing w:line="242" w:lineRule="auto"/>
        <w:ind w:left="540" w:right="116" w:firstLine="0"/>
      </w:pPr>
      <w:r>
        <w:t>The acceptance of tender will rest with the authority of IIT Guwahati who does not bind itself to accept the lowest tender and reserves in itself the right to reject any or all the tenders received without assigning any reason thereof. The work may be allotted in part or whole at the discretion of competent authority of the</w:t>
      </w:r>
      <w:r>
        <w:rPr>
          <w:spacing w:val="-8"/>
        </w:rPr>
        <w:t xml:space="preserve"> </w:t>
      </w:r>
      <w:r>
        <w:t>Institute.</w:t>
      </w:r>
    </w:p>
    <w:p w:rsidR="00285001" w:rsidRDefault="00285001">
      <w:pPr>
        <w:pStyle w:val="BodyText"/>
        <w:spacing w:before="6"/>
        <w:rPr>
          <w:sz w:val="31"/>
        </w:rPr>
      </w:pPr>
    </w:p>
    <w:p w:rsidR="00285001" w:rsidRDefault="00A62B4E">
      <w:pPr>
        <w:pStyle w:val="ListParagraph"/>
        <w:numPr>
          <w:ilvl w:val="0"/>
          <w:numId w:val="2"/>
        </w:numPr>
        <w:tabs>
          <w:tab w:val="left" w:pos="970"/>
        </w:tabs>
        <w:spacing w:before="1" w:line="244" w:lineRule="auto"/>
        <w:ind w:left="540" w:right="125" w:firstLine="0"/>
      </w:pPr>
      <w:r>
        <w:t>For all clarifications regarding site conditions, items of works or any other related</w:t>
      </w:r>
      <w:r w:rsidR="00B804BF">
        <w:t xml:space="preserve"> matters to the tender JE (M</w:t>
      </w:r>
      <w:r>
        <w:t>) may be contacted during office hours on all working</w:t>
      </w:r>
      <w:r>
        <w:rPr>
          <w:spacing w:val="-18"/>
        </w:rPr>
        <w:t xml:space="preserve"> </w:t>
      </w:r>
      <w:r>
        <w:t>days.</w:t>
      </w:r>
    </w:p>
    <w:p w:rsidR="00285001" w:rsidRDefault="00285001">
      <w:pPr>
        <w:pStyle w:val="BodyText"/>
        <w:spacing w:before="1"/>
        <w:rPr>
          <w:sz w:val="28"/>
        </w:rPr>
      </w:pPr>
    </w:p>
    <w:p w:rsidR="00285001" w:rsidRDefault="00A62B4E">
      <w:pPr>
        <w:pStyle w:val="ListParagraph"/>
        <w:numPr>
          <w:ilvl w:val="0"/>
          <w:numId w:val="2"/>
        </w:numPr>
        <w:tabs>
          <w:tab w:val="left" w:pos="944"/>
        </w:tabs>
        <w:ind w:left="540" w:right="118" w:firstLine="0"/>
      </w:pPr>
      <w:r>
        <w:t xml:space="preserve">In case, the day of submission of the tender happens to be a holiday on account of Govt. notification and tender cannot be received or opened; the tender shall be received and opened on the next working day at the same times for which no </w:t>
      </w:r>
      <w:r w:rsidR="00B804BF">
        <w:t>separate communication</w:t>
      </w:r>
      <w:r>
        <w:t xml:space="preserve"> will be</w:t>
      </w:r>
      <w:r>
        <w:rPr>
          <w:spacing w:val="-1"/>
        </w:rPr>
        <w:t xml:space="preserve"> </w:t>
      </w:r>
      <w:r>
        <w:t>made.</w:t>
      </w:r>
    </w:p>
    <w:p w:rsidR="00285001" w:rsidRDefault="00285001">
      <w:pPr>
        <w:pStyle w:val="BodyText"/>
        <w:spacing w:before="2"/>
        <w:rPr>
          <w:sz w:val="29"/>
        </w:rPr>
      </w:pPr>
    </w:p>
    <w:p w:rsidR="00285001" w:rsidRDefault="00A62B4E">
      <w:pPr>
        <w:pStyle w:val="ListParagraph"/>
        <w:numPr>
          <w:ilvl w:val="0"/>
          <w:numId w:val="2"/>
        </w:numPr>
        <w:tabs>
          <w:tab w:val="left" w:pos="937"/>
        </w:tabs>
        <w:ind w:left="540" w:right="122" w:firstLine="0"/>
      </w:pPr>
      <w:r>
        <w:t>The tender document shall be submitted at the designated place before the last date and time as per NIT. IIT Guwahati is not responsible for any delay on the part of postal department or Shipping</w:t>
      </w:r>
      <w:r>
        <w:rPr>
          <w:spacing w:val="-5"/>
        </w:rPr>
        <w:t xml:space="preserve"> </w:t>
      </w:r>
      <w:r>
        <w:t>agencies.</w:t>
      </w:r>
    </w:p>
    <w:p w:rsidR="00285001" w:rsidRDefault="00285001">
      <w:pPr>
        <w:pStyle w:val="BodyText"/>
        <w:rPr>
          <w:sz w:val="24"/>
        </w:rPr>
      </w:pPr>
    </w:p>
    <w:p w:rsidR="00285001" w:rsidRDefault="00285001">
      <w:pPr>
        <w:pStyle w:val="BodyText"/>
        <w:rPr>
          <w:sz w:val="24"/>
        </w:rPr>
      </w:pPr>
    </w:p>
    <w:p w:rsidR="00285001" w:rsidRDefault="00285001">
      <w:pPr>
        <w:pStyle w:val="BodyText"/>
        <w:spacing w:before="2"/>
        <w:rPr>
          <w:sz w:val="20"/>
        </w:rPr>
      </w:pPr>
    </w:p>
    <w:p w:rsidR="00285001" w:rsidRDefault="00A62B4E">
      <w:pPr>
        <w:ind w:right="957"/>
        <w:jc w:val="right"/>
        <w:rPr>
          <w:b/>
        </w:rPr>
      </w:pPr>
      <w:r>
        <w:rPr>
          <w:b/>
        </w:rPr>
        <w:t>HOS IPM</w:t>
      </w:r>
    </w:p>
    <w:p w:rsidR="00285001" w:rsidRDefault="00285001">
      <w:pPr>
        <w:jc w:val="right"/>
        <w:sectPr w:rsidR="00285001">
          <w:pgSz w:w="11910" w:h="16840"/>
          <w:pgMar w:top="900" w:right="1000" w:bottom="280" w:left="1260" w:header="720" w:footer="720" w:gutter="0"/>
          <w:cols w:space="720"/>
        </w:sectPr>
      </w:pPr>
    </w:p>
    <w:p w:rsidR="00285001" w:rsidRDefault="00A62B4E">
      <w:pPr>
        <w:spacing w:before="71"/>
        <w:ind w:left="702" w:right="617"/>
        <w:jc w:val="center"/>
        <w:rPr>
          <w:b/>
          <w:sz w:val="28"/>
        </w:rPr>
      </w:pPr>
      <w:r>
        <w:rPr>
          <w:b/>
          <w:sz w:val="28"/>
          <w:u w:val="thick"/>
        </w:rPr>
        <w:lastRenderedPageBreak/>
        <w:t>Special Terms &amp; Conditions</w:t>
      </w:r>
    </w:p>
    <w:p w:rsidR="00285001" w:rsidRPr="009F19A8" w:rsidRDefault="006F38B8">
      <w:pPr>
        <w:spacing w:before="120"/>
        <w:ind w:left="2485"/>
        <w:rPr>
          <w:b/>
          <w:color w:val="FF0000"/>
          <w:sz w:val="24"/>
        </w:rPr>
      </w:pPr>
      <w:r w:rsidRPr="006F38B8">
        <w:rPr>
          <w:b/>
          <w:color w:val="FF0000"/>
          <w:sz w:val="24"/>
        </w:rPr>
        <w:t>NIT No: IITG/IPM/NIT/FY 21-22/19; Dtd-27.08.2021</w:t>
      </w:r>
    </w:p>
    <w:p w:rsidR="00285001" w:rsidRDefault="00A62B4E">
      <w:pPr>
        <w:pStyle w:val="ListParagraph"/>
        <w:numPr>
          <w:ilvl w:val="1"/>
          <w:numId w:val="2"/>
        </w:numPr>
        <w:tabs>
          <w:tab w:val="left" w:pos="1261"/>
        </w:tabs>
        <w:spacing w:before="122"/>
        <w:ind w:right="455"/>
      </w:pPr>
      <w:r>
        <w:t>Rates shall be quoted in the Bill of Quantity (BOQ) furnished in figures and in words. If there is any variation between the rates quoted in figures and rates quoted in words, the rates quoted in words shall be</w:t>
      </w:r>
      <w:r>
        <w:rPr>
          <w:spacing w:val="-9"/>
        </w:rPr>
        <w:t xml:space="preserve"> </w:t>
      </w:r>
      <w:r>
        <w:t>considered.</w:t>
      </w:r>
    </w:p>
    <w:p w:rsidR="00285001" w:rsidRDefault="00A62B4E">
      <w:pPr>
        <w:pStyle w:val="ListParagraph"/>
        <w:numPr>
          <w:ilvl w:val="1"/>
          <w:numId w:val="2"/>
        </w:numPr>
        <w:tabs>
          <w:tab w:val="left" w:pos="1261"/>
        </w:tabs>
        <w:spacing w:before="119"/>
        <w:ind w:right="456"/>
      </w:pPr>
      <w:r>
        <w:t>The rates shall be firm up to the completion of work. No price escalation will be paid on any</w:t>
      </w:r>
      <w:r>
        <w:rPr>
          <w:spacing w:val="-3"/>
        </w:rPr>
        <w:t xml:space="preserve"> </w:t>
      </w:r>
      <w:r>
        <w:t>account.</w:t>
      </w:r>
    </w:p>
    <w:p w:rsidR="00285001" w:rsidRDefault="00A62B4E">
      <w:pPr>
        <w:pStyle w:val="ListParagraph"/>
        <w:numPr>
          <w:ilvl w:val="1"/>
          <w:numId w:val="2"/>
        </w:numPr>
        <w:tabs>
          <w:tab w:val="left" w:pos="1261"/>
        </w:tabs>
        <w:spacing w:before="121"/>
        <w:ind w:right="452"/>
      </w:pPr>
      <w:r>
        <w:t xml:space="preserve">The </w:t>
      </w:r>
      <w:r w:rsidR="006F38B8">
        <w:t>work shall be completed within 10</w:t>
      </w:r>
      <w:r>
        <w:t xml:space="preserve"> days from the date of issue of the formal work</w:t>
      </w:r>
      <w:r>
        <w:rPr>
          <w:spacing w:val="2"/>
        </w:rPr>
        <w:t xml:space="preserve"> </w:t>
      </w:r>
      <w:r>
        <w:t>order.</w:t>
      </w:r>
    </w:p>
    <w:p w:rsidR="00285001" w:rsidRDefault="00A62B4E">
      <w:pPr>
        <w:pStyle w:val="ListParagraph"/>
        <w:numPr>
          <w:ilvl w:val="1"/>
          <w:numId w:val="2"/>
        </w:numPr>
        <w:tabs>
          <w:tab w:val="left" w:pos="1261"/>
        </w:tabs>
        <w:spacing w:before="120"/>
        <w:ind w:right="453"/>
      </w:pPr>
      <w:r>
        <w:t>The rate shall be inclusive of all taxes including GST, Royalty, loading, unloading and transportation etc. of all the materials to work site at IITG campus,</w:t>
      </w:r>
      <w:r>
        <w:rPr>
          <w:spacing w:val="8"/>
        </w:rPr>
        <w:t xml:space="preserve"> </w:t>
      </w:r>
      <w:r>
        <w:t>Guwahati-</w:t>
      </w:r>
    </w:p>
    <w:p w:rsidR="00285001" w:rsidRDefault="00A62B4E">
      <w:pPr>
        <w:pStyle w:val="BodyText"/>
        <w:ind w:left="1260" w:right="455"/>
        <w:jc w:val="both"/>
      </w:pPr>
      <w:r>
        <w:t>39. All taxes as applicable to the work as per state/central government shall be deducted from the bills.</w:t>
      </w:r>
    </w:p>
    <w:p w:rsidR="00285001" w:rsidRDefault="00A62B4E">
      <w:pPr>
        <w:pStyle w:val="ListParagraph"/>
        <w:numPr>
          <w:ilvl w:val="1"/>
          <w:numId w:val="2"/>
        </w:numPr>
        <w:tabs>
          <w:tab w:val="left" w:pos="1261"/>
        </w:tabs>
        <w:spacing w:before="119"/>
        <w:ind w:right="446"/>
      </w:pPr>
      <w:r>
        <w:t>All the pages of the tender document shall be signed and dated at the lower right hand corner by the tenderer. If the tender is signed by a person holding power of attorney, power of attorney authorizing him to sign on behalf of the tenderer should be submitted along with the</w:t>
      </w:r>
      <w:r>
        <w:rPr>
          <w:spacing w:val="-4"/>
        </w:rPr>
        <w:t xml:space="preserve"> </w:t>
      </w:r>
      <w:r>
        <w:t>tender.</w:t>
      </w:r>
    </w:p>
    <w:p w:rsidR="00285001" w:rsidRDefault="00A62B4E">
      <w:pPr>
        <w:pStyle w:val="ListParagraph"/>
        <w:numPr>
          <w:ilvl w:val="1"/>
          <w:numId w:val="2"/>
        </w:numPr>
        <w:tabs>
          <w:tab w:val="left" w:pos="1261"/>
        </w:tabs>
        <w:spacing w:before="121"/>
        <w:ind w:right="450"/>
      </w:pPr>
      <w:r>
        <w:t>The documents submitted along with the application for tender in respect of Experience, registration will be verified by the Institute with respect to that stated in the NIT for qualifying for the tender. If after verification any such data/ information are not found true or has attempted to conceal any unfavorable data/ information, his/her tender shall be summarily</w:t>
      </w:r>
      <w:r>
        <w:rPr>
          <w:spacing w:val="-7"/>
        </w:rPr>
        <w:t xml:space="preserve"> </w:t>
      </w:r>
      <w:r>
        <w:t>rejected.</w:t>
      </w:r>
    </w:p>
    <w:p w:rsidR="00285001" w:rsidRDefault="00A62B4E">
      <w:pPr>
        <w:pStyle w:val="ListParagraph"/>
        <w:numPr>
          <w:ilvl w:val="1"/>
          <w:numId w:val="2"/>
        </w:numPr>
        <w:tabs>
          <w:tab w:val="left" w:pos="1261"/>
        </w:tabs>
        <w:spacing w:before="120"/>
        <w:ind w:right="449"/>
      </w:pPr>
      <w:r>
        <w:t>The owner reserves the right to take inputs regarding performance of a bidder on any similar work (on-going or completed) from a client whether disclosed in the tender or not. If any such report from the client is found to be unsatisfactory, the tender is liable to be</w:t>
      </w:r>
      <w:r>
        <w:rPr>
          <w:spacing w:val="-3"/>
        </w:rPr>
        <w:t xml:space="preserve"> </w:t>
      </w:r>
      <w:r>
        <w:t>rejected.</w:t>
      </w:r>
    </w:p>
    <w:p w:rsidR="00285001" w:rsidRDefault="00A62B4E">
      <w:pPr>
        <w:pStyle w:val="ListParagraph"/>
        <w:numPr>
          <w:ilvl w:val="1"/>
          <w:numId w:val="2"/>
        </w:numPr>
        <w:tabs>
          <w:tab w:val="left" w:pos="1261"/>
        </w:tabs>
        <w:spacing w:before="121"/>
        <w:ind w:right="454"/>
      </w:pPr>
      <w:r>
        <w:t>Any tender submitted without the qualifying documents mentioned in the relevant clause of NIT, it shall be considered as incomplete tender and the tender will be rejected for which no communication will be</w:t>
      </w:r>
      <w:r>
        <w:rPr>
          <w:spacing w:val="-5"/>
        </w:rPr>
        <w:t xml:space="preserve"> </w:t>
      </w:r>
      <w:r>
        <w:t>made.</w:t>
      </w:r>
    </w:p>
    <w:p w:rsidR="00285001" w:rsidRDefault="00A62B4E">
      <w:pPr>
        <w:pStyle w:val="ListParagraph"/>
        <w:numPr>
          <w:ilvl w:val="1"/>
          <w:numId w:val="2"/>
        </w:numPr>
        <w:tabs>
          <w:tab w:val="left" w:pos="1261"/>
        </w:tabs>
        <w:spacing w:before="120"/>
        <w:ind w:right="455"/>
      </w:pPr>
      <w:r>
        <w:t>Any abnormal rate quoted in the tender will summarily be rejected for which no communication will be</w:t>
      </w:r>
      <w:r>
        <w:rPr>
          <w:spacing w:val="1"/>
        </w:rPr>
        <w:t xml:space="preserve"> </w:t>
      </w:r>
      <w:r>
        <w:t>made.</w:t>
      </w:r>
    </w:p>
    <w:p w:rsidR="00285001" w:rsidRDefault="00A62B4E">
      <w:pPr>
        <w:pStyle w:val="ListParagraph"/>
        <w:numPr>
          <w:ilvl w:val="1"/>
          <w:numId w:val="2"/>
        </w:numPr>
        <w:tabs>
          <w:tab w:val="left" w:pos="1261"/>
        </w:tabs>
        <w:spacing w:before="120"/>
        <w:ind w:right="453"/>
      </w:pPr>
      <w:r>
        <w:t>The contractor shall arrange all the plants, equipment, machineries etc. required for the works for which no extra charges will be</w:t>
      </w:r>
      <w:r>
        <w:rPr>
          <w:spacing w:val="-10"/>
        </w:rPr>
        <w:t xml:space="preserve"> </w:t>
      </w:r>
      <w:r>
        <w:t>paid.</w:t>
      </w:r>
    </w:p>
    <w:p w:rsidR="00285001" w:rsidRDefault="00A62B4E">
      <w:pPr>
        <w:pStyle w:val="ListParagraph"/>
        <w:numPr>
          <w:ilvl w:val="1"/>
          <w:numId w:val="2"/>
        </w:numPr>
        <w:tabs>
          <w:tab w:val="left" w:pos="1261"/>
        </w:tabs>
        <w:spacing w:before="120"/>
        <w:ind w:right="451"/>
      </w:pPr>
      <w:r>
        <w:t>Care shall be taken by the contractor to avoid damage to any part of the building or its finishing. He/they shall be responsible for repairing all damaged and resorting the same to their original finished at his own cost. He/they shall also remove at his cost all unwanted wastage and materials arising out of his work from the</w:t>
      </w:r>
      <w:r>
        <w:rPr>
          <w:spacing w:val="-2"/>
        </w:rPr>
        <w:t xml:space="preserve"> </w:t>
      </w:r>
      <w:r>
        <w:t>site.</w:t>
      </w:r>
    </w:p>
    <w:p w:rsidR="00285001" w:rsidRDefault="00A62B4E">
      <w:pPr>
        <w:pStyle w:val="ListParagraph"/>
        <w:numPr>
          <w:ilvl w:val="1"/>
          <w:numId w:val="2"/>
        </w:numPr>
        <w:tabs>
          <w:tab w:val="left" w:pos="1261"/>
        </w:tabs>
        <w:spacing w:before="121"/>
        <w:ind w:right="448"/>
      </w:pPr>
      <w:r>
        <w:t xml:space="preserve">The Earnest Money shall be paid in the form of Demand Draft drawn in </w:t>
      </w:r>
      <w:proofErr w:type="spellStart"/>
      <w:r>
        <w:t>favour</w:t>
      </w:r>
      <w:proofErr w:type="spellEnd"/>
      <w:r>
        <w:t xml:space="preserve"> of “IIT Guwahati” payable at Guwahati. EMD submitted in the form of Bank Guarantee or any other form except as stated above will NOT be accepted and tender will be summarily rejected. No interest shall be paid by the institute on the Ernest Money deposited by the tenderer. The Earnest Money of the unsuccessful tenderer will be refunded.</w:t>
      </w:r>
    </w:p>
    <w:p w:rsidR="00285001" w:rsidRDefault="00A62B4E">
      <w:pPr>
        <w:pStyle w:val="ListParagraph"/>
        <w:numPr>
          <w:ilvl w:val="1"/>
          <w:numId w:val="2"/>
        </w:numPr>
        <w:tabs>
          <w:tab w:val="left" w:pos="1261"/>
        </w:tabs>
        <w:spacing w:before="119"/>
        <w:ind w:right="447"/>
      </w:pPr>
      <w:r>
        <w:t xml:space="preserve">10% of the Bill Value will be deducted as Security Deposit and will be released after 12(twelve) months from completion of the work. Any damage or defect </w:t>
      </w:r>
      <w:proofErr w:type="gramStart"/>
      <w:r>
        <w:t>in  the</w:t>
      </w:r>
      <w:proofErr w:type="gramEnd"/>
      <w:r>
        <w:t xml:space="preserve"> work during this period due to materials supplied by you or bad workmanship shall be rectified or replaced by you at your own cost or the Engineer –in-charge may cause the same to be made good by other workman and deduct the expenses from the security deposit. No interest will be paid on security</w:t>
      </w:r>
      <w:r>
        <w:rPr>
          <w:spacing w:val="-23"/>
        </w:rPr>
        <w:t xml:space="preserve"> </w:t>
      </w:r>
      <w:r>
        <w:t>deposit.</w:t>
      </w:r>
    </w:p>
    <w:p w:rsidR="00285001" w:rsidRDefault="00A62B4E">
      <w:pPr>
        <w:pStyle w:val="ListParagraph"/>
        <w:numPr>
          <w:ilvl w:val="1"/>
          <w:numId w:val="2"/>
        </w:numPr>
        <w:tabs>
          <w:tab w:val="left" w:pos="1261"/>
        </w:tabs>
        <w:spacing w:before="119"/>
        <w:ind w:right="455"/>
      </w:pPr>
      <w:r>
        <w:t>All other terms &amp; conditions shall be as per provision of General Conditions of Contract followed by the</w:t>
      </w:r>
      <w:r>
        <w:rPr>
          <w:spacing w:val="-6"/>
        </w:rPr>
        <w:t xml:space="preserve"> </w:t>
      </w:r>
      <w:r>
        <w:t>institute.</w:t>
      </w:r>
    </w:p>
    <w:p w:rsidR="00285001" w:rsidRDefault="00285001">
      <w:pPr>
        <w:jc w:val="both"/>
        <w:sectPr w:rsidR="00285001">
          <w:pgSz w:w="11910" w:h="16840"/>
          <w:pgMar w:top="900" w:right="1000" w:bottom="280" w:left="1260" w:header="720" w:footer="720" w:gutter="0"/>
          <w:cols w:space="720"/>
        </w:sectPr>
      </w:pPr>
    </w:p>
    <w:p w:rsidR="00285001" w:rsidRDefault="00A62B4E">
      <w:pPr>
        <w:pStyle w:val="ListParagraph"/>
        <w:numPr>
          <w:ilvl w:val="1"/>
          <w:numId w:val="2"/>
        </w:numPr>
        <w:tabs>
          <w:tab w:val="left" w:pos="1261"/>
        </w:tabs>
        <w:spacing w:before="73" w:line="252" w:lineRule="exact"/>
        <w:ind w:hanging="361"/>
      </w:pPr>
      <w:r>
        <w:lastRenderedPageBreak/>
        <w:t>All legal disputes will be subjected to jurisdiction of Guwahati High Court</w:t>
      </w:r>
      <w:r>
        <w:rPr>
          <w:spacing w:val="3"/>
        </w:rPr>
        <w:t xml:space="preserve"> </w:t>
      </w:r>
      <w:r>
        <w:t>only.</w:t>
      </w:r>
    </w:p>
    <w:p w:rsidR="00285001" w:rsidRDefault="00A62B4E">
      <w:pPr>
        <w:pStyle w:val="ListParagraph"/>
        <w:numPr>
          <w:ilvl w:val="1"/>
          <w:numId w:val="2"/>
        </w:numPr>
        <w:tabs>
          <w:tab w:val="left" w:pos="1261"/>
        </w:tabs>
        <w:spacing w:line="252" w:lineRule="exact"/>
        <w:ind w:hanging="361"/>
      </w:pPr>
      <w:r>
        <w:t>All specification of the work will be followed as per CPWD</w:t>
      </w:r>
      <w:r>
        <w:rPr>
          <w:spacing w:val="-7"/>
        </w:rPr>
        <w:t xml:space="preserve"> </w:t>
      </w:r>
      <w:r>
        <w:t>manuals.</w:t>
      </w:r>
    </w:p>
    <w:p w:rsidR="00285001" w:rsidRDefault="00A62B4E">
      <w:pPr>
        <w:pStyle w:val="ListParagraph"/>
        <w:numPr>
          <w:ilvl w:val="1"/>
          <w:numId w:val="2"/>
        </w:numPr>
        <w:tabs>
          <w:tab w:val="left" w:pos="1261"/>
        </w:tabs>
        <w:spacing w:before="1"/>
        <w:ind w:right="951"/>
      </w:pPr>
      <w:r>
        <w:t>Reasonability of the rates quoted by the contractors shall be determined by comparing to the justified estimated rates. If the lowest bid is too low and the tender evaluation committee feels that it is not possible to do the work as specification, the tender shall be cancelled and fresh tender</w:t>
      </w:r>
      <w:r>
        <w:rPr>
          <w:spacing w:val="-10"/>
        </w:rPr>
        <w:t xml:space="preserve"> </w:t>
      </w:r>
      <w:r>
        <w:t>invited.</w:t>
      </w:r>
    </w:p>
    <w:p w:rsidR="00285001" w:rsidRDefault="00A62B4E">
      <w:pPr>
        <w:pStyle w:val="ListParagraph"/>
        <w:numPr>
          <w:ilvl w:val="1"/>
          <w:numId w:val="2"/>
        </w:numPr>
        <w:tabs>
          <w:tab w:val="left" w:pos="1261"/>
        </w:tabs>
        <w:ind w:right="510"/>
      </w:pPr>
      <w:r>
        <w:t>If the lowest bid is below 10% of the justified estimate, additional initial security deposit of value by which the quote is below 10% of the justified estimate will have to be submitted by the bidder along with the specified initial security deposit within 15 days from the date of issue of Letter of Intent offering the work. The additional security deposit shall be refunded immediately after completion of the work. In case the lowest bidder is not able to complete the work, the security deposit and the additional security deposit will be forfeited and the contractor will be debarred for 2 years from participating in the tenders floated by the Institute after issuing a show case</w:t>
      </w:r>
      <w:r>
        <w:rPr>
          <w:spacing w:val="-3"/>
        </w:rPr>
        <w:t xml:space="preserve"> </w:t>
      </w:r>
      <w:r>
        <w:t>notice.</w:t>
      </w:r>
    </w:p>
    <w:p w:rsidR="00285001" w:rsidRDefault="00A62B4E">
      <w:pPr>
        <w:pStyle w:val="BodyText"/>
        <w:spacing w:before="41"/>
        <w:ind w:left="1260" w:right="585"/>
      </w:pPr>
      <w:r>
        <w:t>The initial and additional security deposit will be in the form as specified in the tender.</w:t>
      </w:r>
    </w:p>
    <w:p w:rsidR="00285001" w:rsidRDefault="00A62B4E">
      <w:pPr>
        <w:pStyle w:val="ListParagraph"/>
        <w:numPr>
          <w:ilvl w:val="1"/>
          <w:numId w:val="2"/>
        </w:numPr>
        <w:tabs>
          <w:tab w:val="left" w:pos="1261"/>
        </w:tabs>
        <w:ind w:right="618"/>
      </w:pPr>
      <w:r>
        <w:t>In case, the lowest bidder fails to submit the initial security deposit and the additional security deposit within the stipulated time, the offer will be cancelled and their EMD will be forfeited. In such case, the work will then be offered to the next lowest bidder (L2) at L2’s rate and so</w:t>
      </w:r>
      <w:r>
        <w:rPr>
          <w:spacing w:val="-3"/>
        </w:rPr>
        <w:t xml:space="preserve"> </w:t>
      </w:r>
      <w:r>
        <w:t>on.</w:t>
      </w:r>
    </w:p>
    <w:p w:rsidR="00285001" w:rsidRDefault="00A62B4E">
      <w:pPr>
        <w:pStyle w:val="ListParagraph"/>
        <w:numPr>
          <w:ilvl w:val="1"/>
          <w:numId w:val="2"/>
        </w:numPr>
        <w:tabs>
          <w:tab w:val="left" w:pos="1261"/>
        </w:tabs>
        <w:ind w:right="847"/>
      </w:pPr>
      <w:r>
        <w:t>Lowest quotes above 10% of the justified estimate will not be accepted in any case and fresh tender will be</w:t>
      </w:r>
      <w:r>
        <w:rPr>
          <w:spacing w:val="-6"/>
        </w:rPr>
        <w:t xml:space="preserve"> </w:t>
      </w:r>
      <w:r>
        <w:t>invited.</w:t>
      </w:r>
    </w:p>
    <w:p w:rsidR="00285001" w:rsidRDefault="00285001">
      <w:pPr>
        <w:pStyle w:val="BodyText"/>
        <w:rPr>
          <w:sz w:val="24"/>
        </w:rPr>
      </w:pPr>
    </w:p>
    <w:p w:rsidR="00285001" w:rsidRDefault="00285001">
      <w:pPr>
        <w:pStyle w:val="BodyText"/>
        <w:rPr>
          <w:sz w:val="24"/>
        </w:rPr>
      </w:pPr>
    </w:p>
    <w:p w:rsidR="00285001" w:rsidRDefault="00285001">
      <w:pPr>
        <w:pStyle w:val="BodyText"/>
        <w:rPr>
          <w:sz w:val="24"/>
        </w:rPr>
      </w:pPr>
    </w:p>
    <w:p w:rsidR="00285001" w:rsidRDefault="00285001">
      <w:pPr>
        <w:pStyle w:val="BodyText"/>
        <w:rPr>
          <w:sz w:val="24"/>
        </w:rPr>
      </w:pPr>
    </w:p>
    <w:p w:rsidR="00285001" w:rsidRDefault="00285001">
      <w:pPr>
        <w:pStyle w:val="BodyText"/>
        <w:rPr>
          <w:sz w:val="24"/>
        </w:rPr>
      </w:pPr>
    </w:p>
    <w:p w:rsidR="00285001" w:rsidRDefault="00285001">
      <w:pPr>
        <w:pStyle w:val="BodyText"/>
        <w:spacing w:before="1"/>
        <w:rPr>
          <w:sz w:val="21"/>
        </w:rPr>
      </w:pPr>
    </w:p>
    <w:p w:rsidR="00285001" w:rsidRDefault="00A62B4E">
      <w:pPr>
        <w:ind w:right="1070"/>
        <w:jc w:val="right"/>
        <w:rPr>
          <w:b/>
        </w:rPr>
      </w:pPr>
      <w:r>
        <w:rPr>
          <w:b/>
        </w:rPr>
        <w:t>HOS IPM</w:t>
      </w:r>
    </w:p>
    <w:p w:rsidR="00285001" w:rsidRDefault="00285001">
      <w:pPr>
        <w:jc w:val="right"/>
        <w:sectPr w:rsidR="00285001">
          <w:pgSz w:w="11910" w:h="16840"/>
          <w:pgMar w:top="900" w:right="1000" w:bottom="280" w:left="1260" w:header="720" w:footer="720" w:gutter="0"/>
          <w:cols w:space="720"/>
        </w:sectPr>
      </w:pPr>
    </w:p>
    <w:p w:rsidR="00285001" w:rsidRDefault="00A62B4E">
      <w:pPr>
        <w:spacing w:before="63"/>
        <w:ind w:left="540"/>
        <w:rPr>
          <w:rFonts w:ascii="Times New Roman"/>
          <w:sz w:val="24"/>
        </w:rPr>
      </w:pPr>
      <w:r>
        <w:rPr>
          <w:rFonts w:ascii="Times New Roman"/>
          <w:sz w:val="24"/>
        </w:rPr>
        <w:lastRenderedPageBreak/>
        <w:t>To,</w:t>
      </w:r>
    </w:p>
    <w:p w:rsidR="00285001" w:rsidRDefault="00A62B4E">
      <w:pPr>
        <w:ind w:left="540"/>
        <w:rPr>
          <w:rFonts w:ascii="Times New Roman"/>
          <w:sz w:val="24"/>
        </w:rPr>
      </w:pPr>
      <w:r>
        <w:rPr>
          <w:rFonts w:ascii="Times New Roman"/>
          <w:sz w:val="24"/>
        </w:rPr>
        <w:t>The HOS IPM Section</w:t>
      </w:r>
    </w:p>
    <w:p w:rsidR="00285001" w:rsidRDefault="00A62B4E">
      <w:pPr>
        <w:ind w:left="540" w:right="5171"/>
        <w:rPr>
          <w:rFonts w:ascii="Times New Roman" w:hAnsi="Times New Roman"/>
          <w:sz w:val="24"/>
        </w:rPr>
      </w:pPr>
      <w:r>
        <w:rPr>
          <w:rFonts w:ascii="Times New Roman" w:hAnsi="Times New Roman"/>
          <w:sz w:val="24"/>
        </w:rPr>
        <w:t>Indian Institute of Technology Guwahati– 39</w:t>
      </w:r>
    </w:p>
    <w:p w:rsidR="00285001" w:rsidRDefault="00285001">
      <w:pPr>
        <w:pStyle w:val="BodyText"/>
        <w:spacing w:before="7"/>
        <w:rPr>
          <w:rFonts w:ascii="Times New Roman"/>
          <w:sz w:val="24"/>
        </w:rPr>
      </w:pPr>
    </w:p>
    <w:p w:rsidR="00285001" w:rsidRDefault="00A62B4E" w:rsidP="009F19A8">
      <w:pPr>
        <w:spacing w:line="237" w:lineRule="auto"/>
        <w:ind w:left="540" w:right="585"/>
        <w:jc w:val="both"/>
        <w:rPr>
          <w:rFonts w:ascii="Times New Roman" w:hAnsi="Times New Roman"/>
          <w:b/>
          <w:sz w:val="20"/>
        </w:rPr>
      </w:pPr>
      <w:r>
        <w:rPr>
          <w:rFonts w:ascii="Times New Roman" w:hAnsi="Times New Roman"/>
          <w:b/>
          <w:sz w:val="24"/>
        </w:rPr>
        <w:t xml:space="preserve">Sub: </w:t>
      </w:r>
      <w:r>
        <w:rPr>
          <w:rFonts w:ascii="Times New Roman" w:hAnsi="Times New Roman"/>
          <w:b/>
          <w:sz w:val="20"/>
        </w:rPr>
        <w:t xml:space="preserve">Submission of tender for </w:t>
      </w:r>
      <w:r>
        <w:rPr>
          <w:rFonts w:ascii="Times New Roman" w:hAnsi="Times New Roman"/>
          <w:sz w:val="20"/>
        </w:rPr>
        <w:t>the “</w:t>
      </w:r>
      <w:r w:rsidR="006F38B8" w:rsidRPr="006F38B8">
        <w:rPr>
          <w:rFonts w:ascii="Verdana" w:hAnsi="Verdana"/>
          <w:b/>
          <w:sz w:val="20"/>
        </w:rPr>
        <w:t>Provision for Electrical connection needed for Central UPS system in Central Instrument facility at IITG campus</w:t>
      </w:r>
      <w:r w:rsidRPr="009F19A8">
        <w:rPr>
          <w:rFonts w:ascii="Verdana" w:hAnsi="Verdana"/>
          <w:b/>
          <w:sz w:val="20"/>
        </w:rPr>
        <w:t>”</w:t>
      </w:r>
      <w:r>
        <w:rPr>
          <w:rFonts w:ascii="Times New Roman" w:hAnsi="Times New Roman"/>
          <w:b/>
          <w:sz w:val="20"/>
        </w:rPr>
        <w:t>.</w:t>
      </w:r>
    </w:p>
    <w:p w:rsidR="00285001" w:rsidRDefault="00285001">
      <w:pPr>
        <w:pStyle w:val="BodyText"/>
        <w:spacing w:before="8"/>
        <w:rPr>
          <w:rFonts w:ascii="Times New Roman"/>
          <w:b/>
          <w:sz w:val="23"/>
        </w:rPr>
      </w:pPr>
    </w:p>
    <w:p w:rsidR="00285001" w:rsidRDefault="00A62B4E">
      <w:pPr>
        <w:ind w:left="540"/>
        <w:rPr>
          <w:rFonts w:ascii="Times New Roman"/>
          <w:sz w:val="24"/>
        </w:rPr>
      </w:pPr>
      <w:r>
        <w:rPr>
          <w:rFonts w:ascii="Times New Roman"/>
          <w:sz w:val="24"/>
        </w:rPr>
        <w:t>Dear, Sir,</w:t>
      </w:r>
    </w:p>
    <w:p w:rsidR="00285001" w:rsidRDefault="00285001">
      <w:pPr>
        <w:pStyle w:val="BodyText"/>
        <w:rPr>
          <w:rFonts w:ascii="Times New Roman"/>
          <w:sz w:val="24"/>
        </w:rPr>
      </w:pPr>
    </w:p>
    <w:p w:rsidR="00285001" w:rsidRDefault="00A62B4E">
      <w:pPr>
        <w:ind w:left="540" w:right="452"/>
        <w:jc w:val="both"/>
        <w:rPr>
          <w:rFonts w:ascii="Times New Roman" w:hAnsi="Times New Roman"/>
          <w:sz w:val="24"/>
        </w:rPr>
      </w:pPr>
      <w:r>
        <w:rPr>
          <w:rFonts w:ascii="Times New Roman" w:hAnsi="Times New Roman"/>
          <w:sz w:val="24"/>
        </w:rPr>
        <w:t xml:space="preserve">I/we do hereby submit our tender for </w:t>
      </w:r>
      <w:r>
        <w:rPr>
          <w:rFonts w:ascii="Times New Roman" w:hAnsi="Times New Roman"/>
          <w:b/>
          <w:sz w:val="20"/>
        </w:rPr>
        <w:t>“</w:t>
      </w:r>
      <w:r w:rsidR="006F38B8" w:rsidRPr="006F38B8">
        <w:rPr>
          <w:rFonts w:ascii="Verdana" w:hAnsi="Verdana"/>
          <w:b/>
          <w:sz w:val="20"/>
        </w:rPr>
        <w:t>Provision for Electrical connection needed for Central UPS system in Central Instrument facility at IITG campus</w:t>
      </w:r>
      <w:r>
        <w:rPr>
          <w:rFonts w:ascii="Times New Roman" w:hAnsi="Times New Roman"/>
          <w:b/>
          <w:sz w:val="20"/>
        </w:rPr>
        <w:t xml:space="preserve">” </w:t>
      </w:r>
      <w:r>
        <w:rPr>
          <w:rFonts w:ascii="Times New Roman" w:hAnsi="Times New Roman"/>
          <w:sz w:val="24"/>
        </w:rPr>
        <w:t xml:space="preserve">as per Notice Inviting Tender No. </w:t>
      </w:r>
      <w:r w:rsidR="006F38B8" w:rsidRPr="006F38B8">
        <w:rPr>
          <w:b/>
          <w:color w:val="FF0000"/>
          <w:sz w:val="24"/>
        </w:rPr>
        <w:t>IITG/IPM/NIT/FY 21-22/19; Dtd-27.08.2021</w:t>
      </w:r>
      <w:r>
        <w:rPr>
          <w:rFonts w:ascii="Times New Roman" w:hAnsi="Times New Roman"/>
          <w:b/>
          <w:sz w:val="24"/>
        </w:rPr>
        <w:t xml:space="preserve">. </w:t>
      </w:r>
      <w:r>
        <w:rPr>
          <w:rFonts w:ascii="Times New Roman" w:hAnsi="Times New Roman"/>
          <w:sz w:val="24"/>
        </w:rPr>
        <w:t>The rates quoted by me / us are for the whole work in accordance with Notice Inviting Tender and Terms &amp;</w:t>
      </w:r>
      <w:r>
        <w:rPr>
          <w:rFonts w:ascii="Times New Roman" w:hAnsi="Times New Roman"/>
          <w:spacing w:val="-6"/>
          <w:sz w:val="24"/>
        </w:rPr>
        <w:t xml:space="preserve"> </w:t>
      </w:r>
      <w:r>
        <w:rPr>
          <w:rFonts w:ascii="Times New Roman" w:hAnsi="Times New Roman"/>
          <w:sz w:val="24"/>
        </w:rPr>
        <w:t>Conditions.</w:t>
      </w:r>
    </w:p>
    <w:p w:rsidR="00285001" w:rsidRDefault="00285001">
      <w:pPr>
        <w:pStyle w:val="BodyText"/>
        <w:rPr>
          <w:rFonts w:ascii="Times New Roman"/>
          <w:sz w:val="26"/>
        </w:rPr>
      </w:pPr>
    </w:p>
    <w:p w:rsidR="00285001" w:rsidRDefault="00285001">
      <w:pPr>
        <w:pStyle w:val="BodyText"/>
        <w:rPr>
          <w:rFonts w:ascii="Times New Roman"/>
          <w:sz w:val="26"/>
        </w:rPr>
      </w:pPr>
    </w:p>
    <w:p w:rsidR="00285001" w:rsidRDefault="00A62B4E">
      <w:pPr>
        <w:pStyle w:val="Heading3"/>
        <w:spacing w:before="231" w:line="480" w:lineRule="auto"/>
        <w:ind w:right="5837"/>
      </w:pPr>
      <w:r>
        <w:t>Name of Firm/ Contractor: Address for correspondence:</w:t>
      </w:r>
    </w:p>
    <w:p w:rsidR="00285001" w:rsidRDefault="00A62B4E">
      <w:pPr>
        <w:ind w:left="540" w:right="5837"/>
        <w:rPr>
          <w:rFonts w:ascii="Times New Roman"/>
          <w:sz w:val="24"/>
        </w:rPr>
      </w:pPr>
      <w:r>
        <w:rPr>
          <w:rFonts w:ascii="Times New Roman"/>
          <w:sz w:val="24"/>
        </w:rPr>
        <w:t>Signature of Contractor with seal: Date:</w:t>
      </w:r>
    </w:p>
    <w:p w:rsidR="00285001" w:rsidRDefault="00285001">
      <w:pPr>
        <w:pStyle w:val="BodyText"/>
        <w:rPr>
          <w:rFonts w:ascii="Times New Roman"/>
          <w:sz w:val="24"/>
        </w:rPr>
      </w:pPr>
    </w:p>
    <w:p w:rsidR="00285001" w:rsidRDefault="00A62B4E">
      <w:pPr>
        <w:spacing w:line="482" w:lineRule="auto"/>
        <w:ind w:left="540" w:right="7150"/>
        <w:rPr>
          <w:rFonts w:ascii="Times New Roman" w:hAnsi="Times New Roman"/>
          <w:b/>
          <w:sz w:val="24"/>
        </w:rPr>
      </w:pPr>
      <w:r>
        <w:rPr>
          <w:rFonts w:ascii="Times New Roman" w:hAnsi="Times New Roman"/>
          <w:sz w:val="24"/>
        </w:rPr>
        <w:t xml:space="preserve">Contact Phone No – Email ID: </w:t>
      </w:r>
      <w:r>
        <w:rPr>
          <w:rFonts w:ascii="Times New Roman" w:hAnsi="Times New Roman"/>
          <w:b/>
          <w:sz w:val="24"/>
          <w:u w:val="thick"/>
        </w:rPr>
        <w:t>Enclosure:</w:t>
      </w:r>
    </w:p>
    <w:p w:rsidR="00285001" w:rsidRDefault="00A62B4E">
      <w:pPr>
        <w:pStyle w:val="Heading3"/>
        <w:spacing w:line="269" w:lineRule="exact"/>
      </w:pPr>
      <w:r>
        <w:t>1.</w:t>
      </w:r>
    </w:p>
    <w:p w:rsidR="00285001" w:rsidRDefault="00A62B4E">
      <w:pPr>
        <w:ind w:left="540"/>
        <w:rPr>
          <w:rFonts w:ascii="Times New Roman"/>
          <w:sz w:val="24"/>
        </w:rPr>
      </w:pPr>
      <w:r>
        <w:rPr>
          <w:rFonts w:ascii="Times New Roman"/>
          <w:sz w:val="24"/>
        </w:rPr>
        <w:t>2.</w:t>
      </w:r>
    </w:p>
    <w:p w:rsidR="00285001" w:rsidRDefault="00A62B4E">
      <w:pPr>
        <w:ind w:left="540"/>
        <w:rPr>
          <w:rFonts w:ascii="Times New Roman"/>
          <w:sz w:val="24"/>
        </w:rPr>
      </w:pPr>
      <w:r>
        <w:rPr>
          <w:rFonts w:ascii="Times New Roman"/>
          <w:sz w:val="24"/>
        </w:rPr>
        <w:t>3.</w:t>
      </w:r>
    </w:p>
    <w:p w:rsidR="00285001" w:rsidRDefault="00A62B4E">
      <w:pPr>
        <w:ind w:left="540"/>
        <w:rPr>
          <w:rFonts w:ascii="Times New Roman"/>
          <w:sz w:val="24"/>
        </w:rPr>
      </w:pPr>
      <w:r>
        <w:rPr>
          <w:rFonts w:ascii="Times New Roman"/>
          <w:sz w:val="24"/>
        </w:rPr>
        <w:t>4.</w:t>
      </w:r>
    </w:p>
    <w:p w:rsidR="00285001" w:rsidRDefault="00A62B4E">
      <w:pPr>
        <w:ind w:left="540"/>
        <w:rPr>
          <w:rFonts w:ascii="Times New Roman"/>
          <w:sz w:val="24"/>
        </w:rPr>
      </w:pPr>
      <w:r>
        <w:rPr>
          <w:rFonts w:ascii="Times New Roman"/>
          <w:sz w:val="24"/>
        </w:rPr>
        <w:t>5.</w:t>
      </w:r>
    </w:p>
    <w:p w:rsidR="00285001" w:rsidRDefault="00285001">
      <w:pPr>
        <w:pStyle w:val="BodyText"/>
        <w:rPr>
          <w:rFonts w:ascii="Times New Roman"/>
          <w:sz w:val="20"/>
        </w:rPr>
      </w:pPr>
    </w:p>
    <w:p w:rsidR="00285001" w:rsidRDefault="00285001">
      <w:pPr>
        <w:pStyle w:val="BodyText"/>
        <w:rPr>
          <w:rFonts w:ascii="Times New Roman"/>
          <w:sz w:val="20"/>
        </w:rPr>
      </w:pPr>
    </w:p>
    <w:p w:rsidR="00285001" w:rsidRDefault="00285001">
      <w:pPr>
        <w:pStyle w:val="BodyText"/>
        <w:rPr>
          <w:rFonts w:ascii="Times New Roman"/>
          <w:sz w:val="20"/>
        </w:rPr>
      </w:pPr>
    </w:p>
    <w:p w:rsidR="00285001" w:rsidRDefault="00285001">
      <w:pPr>
        <w:pStyle w:val="BodyText"/>
        <w:rPr>
          <w:rFonts w:ascii="Times New Roman"/>
          <w:sz w:val="20"/>
        </w:rPr>
      </w:pPr>
    </w:p>
    <w:p w:rsidR="00285001" w:rsidRDefault="00285001">
      <w:pPr>
        <w:pStyle w:val="BodyText"/>
        <w:rPr>
          <w:rFonts w:ascii="Times New Roman"/>
          <w:sz w:val="20"/>
        </w:rPr>
      </w:pPr>
    </w:p>
    <w:p w:rsidR="00285001" w:rsidRDefault="00285001">
      <w:pPr>
        <w:pStyle w:val="BodyText"/>
        <w:rPr>
          <w:rFonts w:ascii="Times New Roman"/>
          <w:sz w:val="20"/>
        </w:rPr>
      </w:pPr>
    </w:p>
    <w:p w:rsidR="00285001" w:rsidRDefault="00285001">
      <w:pPr>
        <w:pStyle w:val="BodyText"/>
        <w:rPr>
          <w:rFonts w:ascii="Times New Roman"/>
          <w:sz w:val="20"/>
        </w:rPr>
      </w:pPr>
    </w:p>
    <w:p w:rsidR="00285001" w:rsidRDefault="00285001">
      <w:pPr>
        <w:pStyle w:val="BodyText"/>
        <w:rPr>
          <w:rFonts w:ascii="Times New Roman"/>
          <w:sz w:val="20"/>
        </w:rPr>
      </w:pPr>
    </w:p>
    <w:p w:rsidR="00285001" w:rsidRDefault="00285001">
      <w:pPr>
        <w:pStyle w:val="BodyText"/>
        <w:spacing w:before="7"/>
        <w:rPr>
          <w:rFonts w:ascii="Times New Roman"/>
          <w:sz w:val="24"/>
        </w:rPr>
      </w:pPr>
    </w:p>
    <w:p w:rsidR="00285001" w:rsidRDefault="00A62B4E">
      <w:pPr>
        <w:spacing w:before="90"/>
        <w:ind w:left="6167"/>
        <w:rPr>
          <w:rFonts w:ascii="Times New Roman"/>
          <w:b/>
          <w:sz w:val="24"/>
        </w:rPr>
      </w:pPr>
      <w:r>
        <w:rPr>
          <w:rFonts w:ascii="Times New Roman"/>
          <w:b/>
          <w:sz w:val="24"/>
        </w:rPr>
        <w:t>Seal &amp; Signature of Tenderer</w:t>
      </w:r>
    </w:p>
    <w:p w:rsidR="00285001" w:rsidRDefault="00285001">
      <w:pPr>
        <w:rPr>
          <w:rFonts w:ascii="Times New Roman"/>
          <w:sz w:val="24"/>
        </w:rPr>
      </w:pPr>
    </w:p>
    <w:p w:rsidR="000F01F4" w:rsidRDefault="000F01F4">
      <w:pPr>
        <w:rPr>
          <w:rFonts w:ascii="Times New Roman"/>
          <w:sz w:val="24"/>
        </w:rPr>
      </w:pPr>
    </w:p>
    <w:p w:rsidR="000F01F4" w:rsidRDefault="000F01F4">
      <w:pPr>
        <w:rPr>
          <w:rFonts w:ascii="Times New Roman"/>
          <w:sz w:val="24"/>
        </w:rPr>
      </w:pPr>
    </w:p>
    <w:p w:rsidR="000F01F4" w:rsidRDefault="000F01F4">
      <w:pPr>
        <w:rPr>
          <w:rFonts w:ascii="Times New Roman"/>
          <w:sz w:val="24"/>
        </w:rPr>
      </w:pPr>
    </w:p>
    <w:p w:rsidR="000F01F4" w:rsidRDefault="000F01F4">
      <w:pPr>
        <w:rPr>
          <w:rFonts w:ascii="Times New Roman"/>
          <w:sz w:val="24"/>
        </w:rPr>
      </w:pPr>
    </w:p>
    <w:p w:rsidR="000F01F4" w:rsidRDefault="000F01F4">
      <w:pPr>
        <w:rPr>
          <w:rFonts w:ascii="Times New Roman"/>
          <w:sz w:val="24"/>
        </w:rPr>
      </w:pPr>
    </w:p>
    <w:p w:rsidR="000F01F4" w:rsidRDefault="000F01F4">
      <w:pPr>
        <w:rPr>
          <w:rFonts w:ascii="Times New Roman"/>
          <w:sz w:val="24"/>
        </w:rPr>
      </w:pPr>
    </w:p>
    <w:p w:rsidR="000F01F4" w:rsidRDefault="000F01F4">
      <w:pPr>
        <w:rPr>
          <w:rFonts w:ascii="Times New Roman"/>
          <w:sz w:val="24"/>
        </w:rPr>
      </w:pPr>
    </w:p>
    <w:p w:rsidR="006F38B8" w:rsidRDefault="006F38B8">
      <w:pPr>
        <w:rPr>
          <w:rFonts w:ascii="Times New Roman"/>
          <w:sz w:val="24"/>
        </w:rPr>
      </w:pPr>
    </w:p>
    <w:p w:rsidR="000F01F4" w:rsidRDefault="000F01F4">
      <w:pPr>
        <w:rPr>
          <w:rFonts w:ascii="Times New Roman"/>
          <w:sz w:val="24"/>
        </w:rPr>
      </w:pPr>
    </w:p>
    <w:p w:rsidR="000F01F4" w:rsidRPr="00A15D63" w:rsidRDefault="000F01F4" w:rsidP="000F01F4">
      <w:pPr>
        <w:adjustRightInd w:val="0"/>
        <w:spacing w:before="21"/>
        <w:ind w:left="4119" w:right="3778"/>
        <w:jc w:val="center"/>
        <w:rPr>
          <w:sz w:val="30"/>
          <w:szCs w:val="30"/>
        </w:rPr>
      </w:pPr>
      <w:r w:rsidRPr="00A15D63">
        <w:rPr>
          <w:spacing w:val="3"/>
          <w:sz w:val="30"/>
          <w:szCs w:val="30"/>
        </w:rPr>
        <w:lastRenderedPageBreak/>
        <w:t>F</w:t>
      </w:r>
      <w:r w:rsidRPr="00A15D63">
        <w:rPr>
          <w:spacing w:val="-2"/>
          <w:sz w:val="30"/>
          <w:szCs w:val="30"/>
        </w:rPr>
        <w:t>O</w:t>
      </w:r>
      <w:r w:rsidRPr="00A15D63">
        <w:rPr>
          <w:spacing w:val="2"/>
          <w:sz w:val="30"/>
          <w:szCs w:val="30"/>
        </w:rPr>
        <w:t>R</w:t>
      </w:r>
      <w:r w:rsidRPr="00A15D63">
        <w:rPr>
          <w:sz w:val="30"/>
          <w:szCs w:val="30"/>
        </w:rPr>
        <w:t>M</w:t>
      </w:r>
      <w:r w:rsidRPr="00A15D63">
        <w:rPr>
          <w:spacing w:val="59"/>
          <w:sz w:val="30"/>
          <w:szCs w:val="30"/>
        </w:rPr>
        <w:t xml:space="preserve"> </w:t>
      </w:r>
      <w:r w:rsidRPr="00A15D63">
        <w:rPr>
          <w:spacing w:val="3"/>
          <w:w w:val="112"/>
          <w:sz w:val="30"/>
          <w:szCs w:val="30"/>
        </w:rPr>
        <w:t>“</w:t>
      </w:r>
      <w:r w:rsidRPr="00A15D63">
        <w:rPr>
          <w:w w:val="109"/>
          <w:sz w:val="30"/>
          <w:szCs w:val="30"/>
        </w:rPr>
        <w:t>F</w:t>
      </w:r>
      <w:r w:rsidRPr="00A15D63">
        <w:rPr>
          <w:w w:val="112"/>
          <w:sz w:val="30"/>
          <w:szCs w:val="30"/>
        </w:rPr>
        <w:t>”</w:t>
      </w:r>
    </w:p>
    <w:p w:rsidR="000F01F4" w:rsidRPr="00A15D63" w:rsidRDefault="000F01F4" w:rsidP="000F01F4">
      <w:pPr>
        <w:adjustRightInd w:val="0"/>
        <w:spacing w:before="3" w:line="170" w:lineRule="exact"/>
        <w:rPr>
          <w:sz w:val="17"/>
          <w:szCs w:val="17"/>
        </w:rPr>
      </w:pPr>
    </w:p>
    <w:p w:rsidR="000F01F4" w:rsidRPr="00A15D63" w:rsidRDefault="000F01F4" w:rsidP="000F01F4">
      <w:pPr>
        <w:spacing w:line="0" w:lineRule="atLeast"/>
        <w:jc w:val="center"/>
        <w:rPr>
          <w:rFonts w:eastAsia="Garamond"/>
          <w:b/>
          <w:u w:val="single"/>
        </w:rPr>
      </w:pPr>
      <w:r w:rsidRPr="00A15D63">
        <w:rPr>
          <w:rFonts w:eastAsia="Garamond"/>
          <w:b/>
          <w:u w:val="single"/>
        </w:rPr>
        <w:t>Bid Security Declaration Form</w:t>
      </w:r>
    </w:p>
    <w:p w:rsidR="000F01F4" w:rsidRPr="00A15D63" w:rsidRDefault="000F01F4" w:rsidP="000F01F4">
      <w:pPr>
        <w:adjustRightInd w:val="0"/>
        <w:spacing w:before="7" w:line="120" w:lineRule="exact"/>
        <w:rPr>
          <w:sz w:val="12"/>
          <w:szCs w:val="12"/>
        </w:rPr>
      </w:pPr>
    </w:p>
    <w:p w:rsidR="000F01F4" w:rsidRPr="00A15D63" w:rsidRDefault="000F01F4" w:rsidP="000F01F4">
      <w:pPr>
        <w:spacing w:line="0" w:lineRule="atLeast"/>
        <w:ind w:left="80"/>
        <w:jc w:val="center"/>
        <w:rPr>
          <w:rFonts w:eastAsia="Garamond"/>
        </w:rPr>
      </w:pPr>
      <w:r w:rsidRPr="00A15D63">
        <w:rPr>
          <w:rFonts w:eastAsia="Garamond"/>
        </w:rPr>
        <w:t xml:space="preserve">                                                                                    Date: </w:t>
      </w:r>
    </w:p>
    <w:p w:rsidR="000F01F4" w:rsidRPr="00A15D63" w:rsidRDefault="000F01F4" w:rsidP="000F01F4">
      <w:pPr>
        <w:spacing w:line="0" w:lineRule="atLeast"/>
        <w:rPr>
          <w:rFonts w:eastAsia="Garamond"/>
        </w:rPr>
      </w:pPr>
      <w:r w:rsidRPr="00A15D63">
        <w:rPr>
          <w:rFonts w:eastAsia="Garamond"/>
        </w:rPr>
        <w:t>To Dean(IPM)</w:t>
      </w:r>
    </w:p>
    <w:p w:rsidR="000F01F4" w:rsidRPr="00A15D63" w:rsidRDefault="000F01F4" w:rsidP="000F01F4">
      <w:pPr>
        <w:spacing w:line="0" w:lineRule="atLeast"/>
        <w:rPr>
          <w:rFonts w:eastAsia="Garamond"/>
        </w:rPr>
      </w:pPr>
      <w:r w:rsidRPr="00A15D63">
        <w:rPr>
          <w:rFonts w:eastAsia="Garamond"/>
        </w:rPr>
        <w:t>Indian Institute of Technology Guwahati</w:t>
      </w:r>
    </w:p>
    <w:p w:rsidR="000F01F4" w:rsidRPr="00A15D63" w:rsidRDefault="000F01F4" w:rsidP="000F01F4">
      <w:pPr>
        <w:spacing w:line="0" w:lineRule="atLeast"/>
        <w:rPr>
          <w:rFonts w:eastAsia="Garamond"/>
        </w:rPr>
      </w:pPr>
      <w:r w:rsidRPr="00A15D63">
        <w:rPr>
          <w:rFonts w:eastAsia="Garamond"/>
        </w:rPr>
        <w:t>Guwahati-781039</w:t>
      </w:r>
    </w:p>
    <w:p w:rsidR="000F01F4" w:rsidRPr="00A15D63" w:rsidRDefault="000F01F4" w:rsidP="000F01F4">
      <w:pPr>
        <w:adjustRightInd w:val="0"/>
        <w:spacing w:line="200" w:lineRule="exact"/>
        <w:rPr>
          <w:sz w:val="20"/>
          <w:szCs w:val="20"/>
        </w:rPr>
      </w:pPr>
    </w:p>
    <w:p w:rsidR="000F01F4" w:rsidRPr="00A15D63" w:rsidRDefault="000F01F4" w:rsidP="000F01F4">
      <w:pPr>
        <w:ind w:left="2127" w:hanging="2127"/>
        <w:jc w:val="both"/>
        <w:rPr>
          <w:rFonts w:eastAsia="Arial Unicode MS"/>
        </w:rPr>
      </w:pPr>
      <w:r w:rsidRPr="00A15D63">
        <w:rPr>
          <w:spacing w:val="2"/>
        </w:rPr>
        <w:t>N</w:t>
      </w:r>
      <w:r w:rsidRPr="00A15D63">
        <w:rPr>
          <w:spacing w:val="-3"/>
        </w:rPr>
        <w:t>a</w:t>
      </w:r>
      <w:r w:rsidRPr="00A15D63">
        <w:t>me</w:t>
      </w:r>
      <w:r w:rsidRPr="00A15D63">
        <w:rPr>
          <w:spacing w:val="35"/>
        </w:rPr>
        <w:t xml:space="preserve"> </w:t>
      </w:r>
      <w:r w:rsidRPr="00A15D63">
        <w:t>of</w:t>
      </w:r>
      <w:r w:rsidRPr="00A15D63">
        <w:rPr>
          <w:spacing w:val="24"/>
        </w:rPr>
        <w:t xml:space="preserve"> </w:t>
      </w:r>
      <w:r w:rsidRPr="00A15D63">
        <w:t>W</w:t>
      </w:r>
      <w:r w:rsidRPr="00A15D63">
        <w:rPr>
          <w:spacing w:val="2"/>
        </w:rPr>
        <w:t>o</w:t>
      </w:r>
      <w:r w:rsidRPr="00A15D63">
        <w:t>rk</w:t>
      </w:r>
      <w:r w:rsidRPr="00A15D63">
        <w:rPr>
          <w:spacing w:val="31"/>
        </w:rPr>
        <w:t xml:space="preserve"> </w:t>
      </w:r>
      <w:r w:rsidR="006F38B8" w:rsidRPr="006F38B8">
        <w:rPr>
          <w:rFonts w:ascii="Verdana" w:hAnsi="Verdana"/>
          <w:b/>
          <w:sz w:val="20"/>
        </w:rPr>
        <w:t>Provision for Electrical connection needed for Central UPS system in Central Instrument facility at IITG campus</w:t>
      </w:r>
    </w:p>
    <w:p w:rsidR="000F01F4" w:rsidRPr="00A15D63" w:rsidRDefault="000F01F4" w:rsidP="000F01F4">
      <w:pPr>
        <w:spacing w:line="200" w:lineRule="exact"/>
        <w:rPr>
          <w:b/>
        </w:rPr>
      </w:pPr>
    </w:p>
    <w:p w:rsidR="000F01F4" w:rsidRPr="00A15D63" w:rsidRDefault="000F01F4" w:rsidP="000F01F4">
      <w:pPr>
        <w:spacing w:line="200" w:lineRule="exact"/>
      </w:pPr>
      <w:r w:rsidRPr="00A15D63">
        <w:rPr>
          <w:b/>
        </w:rPr>
        <w:t xml:space="preserve">Tender No- </w:t>
      </w:r>
      <w:r w:rsidR="006F38B8" w:rsidRPr="006F38B8">
        <w:rPr>
          <w:b/>
          <w:color w:val="FF0000"/>
          <w:sz w:val="24"/>
        </w:rPr>
        <w:t>IITG/IPM/NIT/FY 21-22/19; Dtd-27.08.2021</w:t>
      </w:r>
    </w:p>
    <w:p w:rsidR="000F01F4" w:rsidRPr="00A15D63" w:rsidRDefault="000F01F4" w:rsidP="000F01F4">
      <w:pPr>
        <w:spacing w:line="286" w:lineRule="exact"/>
      </w:pPr>
    </w:p>
    <w:p w:rsidR="000F01F4" w:rsidRPr="00A15D63" w:rsidRDefault="000F01F4" w:rsidP="000F01F4">
      <w:pPr>
        <w:spacing w:line="0" w:lineRule="atLeast"/>
        <w:rPr>
          <w:rFonts w:eastAsia="Garamond"/>
        </w:rPr>
      </w:pPr>
      <w:r w:rsidRPr="00A15D63">
        <w:rPr>
          <w:rFonts w:eastAsia="Garamond"/>
        </w:rPr>
        <w:t>I/We. The undersigned, declare that:</w:t>
      </w:r>
    </w:p>
    <w:p w:rsidR="000F01F4" w:rsidRPr="00A15D63" w:rsidRDefault="000F01F4" w:rsidP="000F01F4">
      <w:pPr>
        <w:spacing w:line="185" w:lineRule="exact"/>
      </w:pPr>
    </w:p>
    <w:p w:rsidR="000F01F4" w:rsidRPr="00A15D63" w:rsidRDefault="000F01F4" w:rsidP="000F01F4">
      <w:pPr>
        <w:spacing w:line="257" w:lineRule="auto"/>
        <w:jc w:val="both"/>
        <w:rPr>
          <w:rFonts w:eastAsia="Garamond"/>
        </w:rPr>
      </w:pPr>
      <w:r w:rsidRPr="00A15D63">
        <w:rPr>
          <w:rFonts w:eastAsia="Garamond"/>
        </w:rPr>
        <w:t>I/We understand that, according to your conditions, bids must be supported by a Bid Securing Declaration.</w:t>
      </w:r>
    </w:p>
    <w:p w:rsidR="000F01F4" w:rsidRPr="00A15D63" w:rsidRDefault="000F01F4" w:rsidP="000F01F4">
      <w:pPr>
        <w:spacing w:line="165" w:lineRule="exact"/>
      </w:pPr>
    </w:p>
    <w:p w:rsidR="000F01F4" w:rsidRPr="00A15D63" w:rsidRDefault="000F01F4" w:rsidP="000F01F4">
      <w:pPr>
        <w:spacing w:line="258" w:lineRule="auto"/>
        <w:jc w:val="both"/>
        <w:rPr>
          <w:rFonts w:eastAsia="Garamond"/>
        </w:rPr>
      </w:pPr>
      <w:r w:rsidRPr="00A15D63">
        <w:rPr>
          <w:rFonts w:eastAsia="Garamond"/>
        </w:rPr>
        <w:t>I/We accept that I/We may be disqualified from bidding for any contract with you for a period of one year from the date of notification if I am /We are in a breach of any obligation under the bid conditions, because I/We</w:t>
      </w:r>
    </w:p>
    <w:p w:rsidR="000F01F4" w:rsidRPr="00A15D63" w:rsidRDefault="000F01F4" w:rsidP="000F01F4">
      <w:pPr>
        <w:spacing w:line="163" w:lineRule="exact"/>
      </w:pPr>
    </w:p>
    <w:p w:rsidR="000F01F4" w:rsidRPr="00A15D63" w:rsidRDefault="000F01F4" w:rsidP="000F01F4">
      <w:pPr>
        <w:widowControl/>
        <w:numPr>
          <w:ilvl w:val="0"/>
          <w:numId w:val="5"/>
        </w:numPr>
        <w:tabs>
          <w:tab w:val="left" w:pos="268"/>
        </w:tabs>
        <w:autoSpaceDE/>
        <w:autoSpaceDN/>
        <w:spacing w:line="258" w:lineRule="auto"/>
        <w:rPr>
          <w:rFonts w:eastAsia="Garamond"/>
        </w:rPr>
      </w:pPr>
      <w:r w:rsidRPr="00A15D63">
        <w:rPr>
          <w:rFonts w:eastAsia="Garamond"/>
        </w:rPr>
        <w:t>have withdrawn/modified/amended, impairs or derogates from the tender, my/our Bid during the period of bid validity specified in the form of Bid; or</w:t>
      </w:r>
    </w:p>
    <w:p w:rsidR="000F01F4" w:rsidRPr="00A15D63" w:rsidRDefault="000F01F4" w:rsidP="000F01F4">
      <w:pPr>
        <w:spacing w:line="162" w:lineRule="exact"/>
        <w:rPr>
          <w:rFonts w:eastAsia="Garamond"/>
        </w:rPr>
      </w:pPr>
    </w:p>
    <w:p w:rsidR="000F01F4" w:rsidRPr="00A15D63" w:rsidRDefault="000F01F4" w:rsidP="000F01F4">
      <w:pPr>
        <w:widowControl/>
        <w:numPr>
          <w:ilvl w:val="1"/>
          <w:numId w:val="5"/>
        </w:numPr>
        <w:tabs>
          <w:tab w:val="left" w:pos="350"/>
        </w:tabs>
        <w:autoSpaceDE/>
        <w:autoSpaceDN/>
        <w:spacing w:line="273" w:lineRule="auto"/>
        <w:ind w:firstLine="70"/>
        <w:jc w:val="both"/>
        <w:rPr>
          <w:rFonts w:eastAsia="Garamond"/>
        </w:rPr>
      </w:pPr>
      <w:r w:rsidRPr="00A15D63">
        <w:rPr>
          <w:rFonts w:eastAsia="Garamond"/>
        </w:rPr>
        <w:t>having been notified of the acceptance of our Bid by the purchaser during the period of bid validity (</w:t>
      </w:r>
      <w:proofErr w:type="spellStart"/>
      <w:r w:rsidRPr="00A15D63">
        <w:rPr>
          <w:rFonts w:eastAsia="Garamond"/>
        </w:rPr>
        <w:t>i</w:t>
      </w:r>
      <w:proofErr w:type="spellEnd"/>
      <w:r w:rsidRPr="00A15D63">
        <w:rPr>
          <w:rFonts w:eastAsia="Garamond"/>
        </w:rPr>
        <w:t>) fail or reuse to execute the contract, if required, or (ii) fail or refuse to furnish the Performance Security, in accordance with the Instructions to Bidders.</w:t>
      </w:r>
    </w:p>
    <w:p w:rsidR="000F01F4" w:rsidRPr="00A15D63" w:rsidRDefault="000F01F4" w:rsidP="000F01F4">
      <w:pPr>
        <w:spacing w:line="144" w:lineRule="exact"/>
      </w:pPr>
    </w:p>
    <w:p w:rsidR="000F01F4" w:rsidRPr="00A15D63" w:rsidRDefault="000F01F4" w:rsidP="000F01F4">
      <w:pPr>
        <w:spacing w:line="258" w:lineRule="auto"/>
        <w:jc w:val="both"/>
        <w:rPr>
          <w:rFonts w:eastAsia="Garamond"/>
        </w:rPr>
      </w:pPr>
      <w:r w:rsidRPr="00A15D63">
        <w:rPr>
          <w:rFonts w:eastAsia="Garamond"/>
        </w:rPr>
        <w:t>I/We understand this Bid Securing Declaration shall cease to be valid if I am/we are not the successful Bidder, upon the earlier of (</w:t>
      </w:r>
      <w:proofErr w:type="spellStart"/>
      <w:r w:rsidRPr="00A15D63">
        <w:rPr>
          <w:rFonts w:eastAsia="Garamond"/>
        </w:rPr>
        <w:t>i</w:t>
      </w:r>
      <w:proofErr w:type="spellEnd"/>
      <w:r w:rsidRPr="00A15D63">
        <w:rPr>
          <w:rFonts w:eastAsia="Garamond"/>
        </w:rPr>
        <w:t>) the receipt of your notification of the name of the successful Bidder; or (ii) thirty days after the expiration of the validity of my/our Bid.</w:t>
      </w:r>
    </w:p>
    <w:p w:rsidR="000F01F4" w:rsidRPr="00A15D63" w:rsidRDefault="000F01F4" w:rsidP="000F01F4">
      <w:pPr>
        <w:spacing w:line="200" w:lineRule="exact"/>
      </w:pPr>
    </w:p>
    <w:p w:rsidR="000F01F4" w:rsidRPr="00A15D63" w:rsidRDefault="000F01F4" w:rsidP="000F01F4">
      <w:pPr>
        <w:spacing w:line="200" w:lineRule="exact"/>
      </w:pPr>
    </w:p>
    <w:p w:rsidR="000F01F4" w:rsidRPr="00A15D63" w:rsidRDefault="000F01F4" w:rsidP="000F01F4">
      <w:pPr>
        <w:spacing w:line="263" w:lineRule="exact"/>
      </w:pPr>
    </w:p>
    <w:p w:rsidR="000F01F4" w:rsidRPr="00A15D63" w:rsidRDefault="000F01F4" w:rsidP="000F01F4">
      <w:pPr>
        <w:spacing w:line="0" w:lineRule="atLeast"/>
        <w:rPr>
          <w:rFonts w:eastAsia="Garamond"/>
        </w:rPr>
      </w:pPr>
      <w:r w:rsidRPr="00A15D63">
        <w:rPr>
          <w:rFonts w:eastAsia="Garamond"/>
        </w:rPr>
        <w:t>Signed: (insert signature of person whose name and capacity are shown)</w:t>
      </w:r>
    </w:p>
    <w:p w:rsidR="000F01F4" w:rsidRPr="00A15D63" w:rsidRDefault="000F01F4" w:rsidP="000F01F4">
      <w:pPr>
        <w:spacing w:line="187" w:lineRule="exact"/>
      </w:pPr>
    </w:p>
    <w:p w:rsidR="000F01F4" w:rsidRPr="00A15D63" w:rsidRDefault="000F01F4" w:rsidP="000F01F4">
      <w:pPr>
        <w:spacing w:line="0" w:lineRule="atLeast"/>
        <w:rPr>
          <w:rFonts w:eastAsia="Garamond"/>
        </w:rPr>
      </w:pPr>
      <w:r w:rsidRPr="00A15D63">
        <w:rPr>
          <w:rFonts w:eastAsia="Garamond"/>
        </w:rPr>
        <w:t>in the capacity of (insert legal capacity of person signing the Bid Securing Declaration)</w:t>
      </w:r>
    </w:p>
    <w:p w:rsidR="000F01F4" w:rsidRPr="00A15D63" w:rsidRDefault="000F01F4" w:rsidP="000F01F4">
      <w:pPr>
        <w:spacing w:line="184" w:lineRule="exact"/>
      </w:pPr>
    </w:p>
    <w:p w:rsidR="000F01F4" w:rsidRPr="00A15D63" w:rsidRDefault="000F01F4" w:rsidP="000F01F4">
      <w:pPr>
        <w:spacing w:line="0" w:lineRule="atLeast"/>
        <w:rPr>
          <w:rFonts w:eastAsia="Garamond"/>
        </w:rPr>
      </w:pPr>
      <w:r w:rsidRPr="00A15D63">
        <w:rPr>
          <w:rFonts w:eastAsia="Garamond"/>
        </w:rPr>
        <w:t>Name: (insert complete name of person signing he Bid Securing Declaration)</w:t>
      </w:r>
    </w:p>
    <w:p w:rsidR="000F01F4" w:rsidRPr="00A15D63" w:rsidRDefault="000F01F4" w:rsidP="000F01F4">
      <w:pPr>
        <w:spacing w:line="184" w:lineRule="exact"/>
      </w:pPr>
    </w:p>
    <w:p w:rsidR="000F01F4" w:rsidRPr="00A15D63" w:rsidRDefault="000F01F4" w:rsidP="000F01F4">
      <w:pPr>
        <w:spacing w:line="0" w:lineRule="atLeast"/>
        <w:rPr>
          <w:rFonts w:eastAsia="Garamond"/>
        </w:rPr>
      </w:pPr>
      <w:r w:rsidRPr="00A15D63">
        <w:rPr>
          <w:rFonts w:eastAsia="Garamond"/>
        </w:rPr>
        <w:t>Duly authorized to sign the bid for an on behalf of (insert complete name of Bidder)</w:t>
      </w:r>
    </w:p>
    <w:p w:rsidR="000F01F4" w:rsidRPr="00A15D63" w:rsidRDefault="000F01F4" w:rsidP="000F01F4">
      <w:pPr>
        <w:spacing w:line="187" w:lineRule="exact"/>
      </w:pPr>
    </w:p>
    <w:p w:rsidR="000F01F4" w:rsidRPr="00A15D63" w:rsidRDefault="000F01F4" w:rsidP="000F01F4">
      <w:pPr>
        <w:spacing w:line="0" w:lineRule="atLeast"/>
        <w:rPr>
          <w:rFonts w:eastAsia="Garamond"/>
        </w:rPr>
      </w:pPr>
      <w:r w:rsidRPr="00A15D63">
        <w:rPr>
          <w:rFonts w:eastAsia="Garamond"/>
        </w:rPr>
        <w:t>Dated on _____________ day of ___________________ (insert date of signing)</w:t>
      </w:r>
    </w:p>
    <w:p w:rsidR="000F01F4" w:rsidRPr="00A15D63" w:rsidRDefault="000F01F4" w:rsidP="000F01F4">
      <w:pPr>
        <w:spacing w:line="184" w:lineRule="exact"/>
      </w:pPr>
    </w:p>
    <w:p w:rsidR="000F01F4" w:rsidRPr="00A15D63" w:rsidRDefault="000F01F4" w:rsidP="000F01F4">
      <w:pPr>
        <w:spacing w:line="0" w:lineRule="atLeast"/>
        <w:rPr>
          <w:rFonts w:eastAsia="Garamond"/>
        </w:rPr>
      </w:pPr>
      <w:r w:rsidRPr="00A15D63">
        <w:rPr>
          <w:rFonts w:eastAsia="Garamond"/>
        </w:rPr>
        <w:t>Corporate Seal (where appropriate)</w:t>
      </w:r>
    </w:p>
    <w:p w:rsidR="000F01F4" w:rsidRDefault="000F01F4">
      <w:pPr>
        <w:rPr>
          <w:rFonts w:ascii="Times New Roman"/>
          <w:sz w:val="24"/>
        </w:rPr>
      </w:pPr>
    </w:p>
    <w:p w:rsidR="000F01F4" w:rsidRDefault="000F01F4">
      <w:pPr>
        <w:rPr>
          <w:rFonts w:ascii="Times New Roman"/>
          <w:sz w:val="24"/>
        </w:rPr>
      </w:pPr>
    </w:p>
    <w:p w:rsidR="000F01F4" w:rsidRDefault="000F01F4">
      <w:pPr>
        <w:rPr>
          <w:rFonts w:ascii="Times New Roman"/>
          <w:sz w:val="24"/>
        </w:rPr>
      </w:pPr>
    </w:p>
    <w:p w:rsidR="000F01F4" w:rsidRDefault="000F01F4">
      <w:pPr>
        <w:rPr>
          <w:rFonts w:ascii="Times New Roman"/>
          <w:sz w:val="24"/>
        </w:rPr>
        <w:sectPr w:rsidR="000F01F4">
          <w:pgSz w:w="11910" w:h="16840"/>
          <w:pgMar w:top="1180" w:right="1000" w:bottom="280" w:left="1260" w:header="720" w:footer="720" w:gutter="0"/>
          <w:cols w:space="720"/>
        </w:sectPr>
      </w:pPr>
    </w:p>
    <w:p w:rsidR="00285001" w:rsidRDefault="006F38B8">
      <w:pPr>
        <w:pStyle w:val="BodyText"/>
        <w:rPr>
          <w:rFonts w:ascii="Times New Roman"/>
          <w:b/>
          <w:sz w:val="20"/>
        </w:rPr>
      </w:pPr>
      <w:r>
        <w:lastRenderedPageBreak/>
        <w:pict>
          <v:shape id="_x0000_s1026" style="position:absolute;margin-left:46.9pt;margin-top:72.8pt;width:518.45pt;height:704.9pt;z-index:-15937536;mso-position-horizontal-relative:page;mso-position-vertical-relative:page" coordorigin="938,1456" coordsize="10369,14098" o:spt="100" adj="0,,0" path="m11195,1568r-28,l11167,1596r,13818l1078,15414r,-13818l11167,1596r,-28l1050,1568r,28l1050,15414r,28l11195,15442r,-27l11195,15414r,-13818l11195,1596r,-28xm11307,1456r-84,l11223,1540r,13930l1022,15470r,-13930l11223,1540r,-84l938,1456r,84l938,15470r,84l11307,15554r,-83l11307,15470r,-13930l11307,1540r,-84xe" fillcolor="black" stroked="f">
            <v:stroke joinstyle="round"/>
            <v:formulas/>
            <v:path arrowok="t" o:connecttype="segments"/>
            <w10:wrap anchorx="page" anchory="page"/>
          </v:shape>
        </w:pict>
      </w: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rPr>
          <w:rFonts w:ascii="Times New Roman"/>
          <w:b/>
          <w:sz w:val="20"/>
        </w:rPr>
      </w:pPr>
    </w:p>
    <w:p w:rsidR="00285001" w:rsidRDefault="00285001">
      <w:pPr>
        <w:pStyle w:val="BodyText"/>
        <w:spacing w:before="8"/>
        <w:rPr>
          <w:rFonts w:ascii="Times New Roman"/>
          <w:b/>
          <w:sz w:val="24"/>
        </w:rPr>
      </w:pPr>
    </w:p>
    <w:p w:rsidR="00285001" w:rsidRDefault="00A62B4E">
      <w:pPr>
        <w:spacing w:before="80"/>
        <w:ind w:left="504" w:right="617"/>
        <w:jc w:val="center"/>
        <w:rPr>
          <w:rFonts w:ascii="Times New Roman"/>
          <w:b/>
          <w:sz w:val="48"/>
        </w:rPr>
      </w:pPr>
      <w:r>
        <w:rPr>
          <w:rFonts w:ascii="Times New Roman"/>
          <w:b/>
          <w:sz w:val="48"/>
        </w:rPr>
        <w:t>BILL OF QUANTITIES</w:t>
      </w:r>
    </w:p>
    <w:p w:rsidR="00285001" w:rsidRDefault="00285001">
      <w:pPr>
        <w:pStyle w:val="BodyText"/>
        <w:spacing w:before="9"/>
        <w:rPr>
          <w:rFonts w:ascii="Times New Roman"/>
          <w:b/>
          <w:sz w:val="48"/>
        </w:rPr>
      </w:pPr>
    </w:p>
    <w:p w:rsidR="00285001" w:rsidRDefault="00A62B4E">
      <w:pPr>
        <w:pStyle w:val="Heading2"/>
        <w:ind w:left="503" w:right="617"/>
        <w:jc w:val="center"/>
        <w:rPr>
          <w:rFonts w:ascii="Times New Roman"/>
        </w:rPr>
      </w:pPr>
      <w:r>
        <w:rPr>
          <w:rFonts w:ascii="Times New Roman"/>
          <w:color w:val="FF0000"/>
        </w:rPr>
        <w:t xml:space="preserve">NIT No: </w:t>
      </w:r>
      <w:r w:rsidR="006F38B8" w:rsidRPr="006F38B8">
        <w:rPr>
          <w:color w:val="FF0000"/>
        </w:rPr>
        <w:t>IITG/IPM/NIT/FY 21-22/19; Dtd-27.08.2021</w:t>
      </w:r>
      <w:bookmarkStart w:id="0" w:name="_GoBack"/>
      <w:bookmarkEnd w:id="0"/>
    </w:p>
    <w:sectPr w:rsidR="00285001">
      <w:pgSz w:w="11910" w:h="16840"/>
      <w:pgMar w:top="1440" w:right="100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rlito">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438F0ADB"/>
    <w:multiLevelType w:val="hybridMultilevel"/>
    <w:tmpl w:val="3AE26D3A"/>
    <w:lvl w:ilvl="0" w:tplc="EC66C3B0">
      <w:start w:val="10"/>
      <w:numFmt w:val="decimal"/>
      <w:lvlText w:val="%1."/>
      <w:lvlJc w:val="left"/>
      <w:pPr>
        <w:ind w:left="900" w:hanging="360"/>
      </w:pPr>
      <w:rPr>
        <w:rFonts w:ascii="Arial" w:eastAsia="Arial" w:hAnsi="Arial" w:cs="Arial" w:hint="default"/>
        <w:b/>
        <w:bCs/>
        <w:spacing w:val="-1"/>
        <w:w w:val="100"/>
        <w:sz w:val="22"/>
        <w:szCs w:val="22"/>
        <w:lang w:val="en-US" w:eastAsia="en-US" w:bidi="ar-SA"/>
      </w:rPr>
    </w:lvl>
    <w:lvl w:ilvl="1" w:tplc="BFC228D8">
      <w:start w:val="1"/>
      <w:numFmt w:val="decimal"/>
      <w:lvlText w:val="%2."/>
      <w:lvlJc w:val="left"/>
      <w:pPr>
        <w:ind w:left="1260" w:hanging="360"/>
      </w:pPr>
      <w:rPr>
        <w:rFonts w:ascii="Arial" w:eastAsia="Arial" w:hAnsi="Arial" w:cs="Arial" w:hint="default"/>
        <w:spacing w:val="-1"/>
        <w:w w:val="100"/>
        <w:sz w:val="22"/>
        <w:szCs w:val="22"/>
        <w:lang w:val="en-US" w:eastAsia="en-US" w:bidi="ar-SA"/>
      </w:rPr>
    </w:lvl>
    <w:lvl w:ilvl="2" w:tplc="3F98FA7A">
      <w:numFmt w:val="bullet"/>
      <w:lvlText w:val="•"/>
      <w:lvlJc w:val="left"/>
      <w:pPr>
        <w:ind w:left="2191" w:hanging="360"/>
      </w:pPr>
      <w:rPr>
        <w:rFonts w:hint="default"/>
        <w:lang w:val="en-US" w:eastAsia="en-US" w:bidi="ar-SA"/>
      </w:rPr>
    </w:lvl>
    <w:lvl w:ilvl="3" w:tplc="CE088E02">
      <w:numFmt w:val="bullet"/>
      <w:lvlText w:val="•"/>
      <w:lvlJc w:val="left"/>
      <w:pPr>
        <w:ind w:left="3123" w:hanging="360"/>
      </w:pPr>
      <w:rPr>
        <w:rFonts w:hint="default"/>
        <w:lang w:val="en-US" w:eastAsia="en-US" w:bidi="ar-SA"/>
      </w:rPr>
    </w:lvl>
    <w:lvl w:ilvl="4" w:tplc="7B469322">
      <w:numFmt w:val="bullet"/>
      <w:lvlText w:val="•"/>
      <w:lvlJc w:val="left"/>
      <w:pPr>
        <w:ind w:left="4055" w:hanging="360"/>
      </w:pPr>
      <w:rPr>
        <w:rFonts w:hint="default"/>
        <w:lang w:val="en-US" w:eastAsia="en-US" w:bidi="ar-SA"/>
      </w:rPr>
    </w:lvl>
    <w:lvl w:ilvl="5" w:tplc="1F2096B8">
      <w:numFmt w:val="bullet"/>
      <w:lvlText w:val="•"/>
      <w:lvlJc w:val="left"/>
      <w:pPr>
        <w:ind w:left="4987" w:hanging="360"/>
      </w:pPr>
      <w:rPr>
        <w:rFonts w:hint="default"/>
        <w:lang w:val="en-US" w:eastAsia="en-US" w:bidi="ar-SA"/>
      </w:rPr>
    </w:lvl>
    <w:lvl w:ilvl="6" w:tplc="86ACEC6E">
      <w:numFmt w:val="bullet"/>
      <w:lvlText w:val="•"/>
      <w:lvlJc w:val="left"/>
      <w:pPr>
        <w:ind w:left="5919" w:hanging="360"/>
      </w:pPr>
      <w:rPr>
        <w:rFonts w:hint="default"/>
        <w:lang w:val="en-US" w:eastAsia="en-US" w:bidi="ar-SA"/>
      </w:rPr>
    </w:lvl>
    <w:lvl w:ilvl="7" w:tplc="F920ED52">
      <w:numFmt w:val="bullet"/>
      <w:lvlText w:val="•"/>
      <w:lvlJc w:val="left"/>
      <w:pPr>
        <w:ind w:left="6850" w:hanging="360"/>
      </w:pPr>
      <w:rPr>
        <w:rFonts w:hint="default"/>
        <w:lang w:val="en-US" w:eastAsia="en-US" w:bidi="ar-SA"/>
      </w:rPr>
    </w:lvl>
    <w:lvl w:ilvl="8" w:tplc="13E4807C">
      <w:numFmt w:val="bullet"/>
      <w:lvlText w:val="•"/>
      <w:lvlJc w:val="left"/>
      <w:pPr>
        <w:ind w:left="7782" w:hanging="360"/>
      </w:pPr>
      <w:rPr>
        <w:rFonts w:hint="default"/>
        <w:lang w:val="en-US" w:eastAsia="en-US" w:bidi="ar-SA"/>
      </w:rPr>
    </w:lvl>
  </w:abstractNum>
  <w:abstractNum w:abstractNumId="2" w15:restartNumberingAfterBreak="0">
    <w:nsid w:val="564F66FC"/>
    <w:multiLevelType w:val="hybridMultilevel"/>
    <w:tmpl w:val="5E4E6FC2"/>
    <w:lvl w:ilvl="0" w:tplc="D4C085F6">
      <w:start w:val="1"/>
      <w:numFmt w:val="lowerRoman"/>
      <w:lvlText w:val="(%1)."/>
      <w:lvlJc w:val="left"/>
      <w:pPr>
        <w:ind w:left="540" w:hanging="369"/>
      </w:pPr>
      <w:rPr>
        <w:rFonts w:ascii="Arial" w:eastAsia="Arial" w:hAnsi="Arial" w:cs="Arial" w:hint="default"/>
        <w:spacing w:val="-2"/>
        <w:w w:val="100"/>
        <w:sz w:val="22"/>
        <w:szCs w:val="22"/>
        <w:lang w:val="en-US" w:eastAsia="en-US" w:bidi="ar-SA"/>
      </w:rPr>
    </w:lvl>
    <w:lvl w:ilvl="1" w:tplc="CEE25FD6">
      <w:numFmt w:val="bullet"/>
      <w:lvlText w:val="•"/>
      <w:lvlJc w:val="left"/>
      <w:pPr>
        <w:ind w:left="1450" w:hanging="369"/>
      </w:pPr>
      <w:rPr>
        <w:rFonts w:hint="default"/>
        <w:lang w:val="en-US" w:eastAsia="en-US" w:bidi="ar-SA"/>
      </w:rPr>
    </w:lvl>
    <w:lvl w:ilvl="2" w:tplc="F5C089B4">
      <w:numFmt w:val="bullet"/>
      <w:lvlText w:val="•"/>
      <w:lvlJc w:val="left"/>
      <w:pPr>
        <w:ind w:left="2361" w:hanging="369"/>
      </w:pPr>
      <w:rPr>
        <w:rFonts w:hint="default"/>
        <w:lang w:val="en-US" w:eastAsia="en-US" w:bidi="ar-SA"/>
      </w:rPr>
    </w:lvl>
    <w:lvl w:ilvl="3" w:tplc="602005F6">
      <w:numFmt w:val="bullet"/>
      <w:lvlText w:val="•"/>
      <w:lvlJc w:val="left"/>
      <w:pPr>
        <w:ind w:left="3271" w:hanging="369"/>
      </w:pPr>
      <w:rPr>
        <w:rFonts w:hint="default"/>
        <w:lang w:val="en-US" w:eastAsia="en-US" w:bidi="ar-SA"/>
      </w:rPr>
    </w:lvl>
    <w:lvl w:ilvl="4" w:tplc="0B9CDDF6">
      <w:numFmt w:val="bullet"/>
      <w:lvlText w:val="•"/>
      <w:lvlJc w:val="left"/>
      <w:pPr>
        <w:ind w:left="4182" w:hanging="369"/>
      </w:pPr>
      <w:rPr>
        <w:rFonts w:hint="default"/>
        <w:lang w:val="en-US" w:eastAsia="en-US" w:bidi="ar-SA"/>
      </w:rPr>
    </w:lvl>
    <w:lvl w:ilvl="5" w:tplc="BC8AA0FC">
      <w:numFmt w:val="bullet"/>
      <w:lvlText w:val="•"/>
      <w:lvlJc w:val="left"/>
      <w:pPr>
        <w:ind w:left="5093" w:hanging="369"/>
      </w:pPr>
      <w:rPr>
        <w:rFonts w:hint="default"/>
        <w:lang w:val="en-US" w:eastAsia="en-US" w:bidi="ar-SA"/>
      </w:rPr>
    </w:lvl>
    <w:lvl w:ilvl="6" w:tplc="68863AFC">
      <w:numFmt w:val="bullet"/>
      <w:lvlText w:val="•"/>
      <w:lvlJc w:val="left"/>
      <w:pPr>
        <w:ind w:left="6003" w:hanging="369"/>
      </w:pPr>
      <w:rPr>
        <w:rFonts w:hint="default"/>
        <w:lang w:val="en-US" w:eastAsia="en-US" w:bidi="ar-SA"/>
      </w:rPr>
    </w:lvl>
    <w:lvl w:ilvl="7" w:tplc="535A28A8">
      <w:numFmt w:val="bullet"/>
      <w:lvlText w:val="•"/>
      <w:lvlJc w:val="left"/>
      <w:pPr>
        <w:ind w:left="6914" w:hanging="369"/>
      </w:pPr>
      <w:rPr>
        <w:rFonts w:hint="default"/>
        <w:lang w:val="en-US" w:eastAsia="en-US" w:bidi="ar-SA"/>
      </w:rPr>
    </w:lvl>
    <w:lvl w:ilvl="8" w:tplc="00867F52">
      <w:numFmt w:val="bullet"/>
      <w:lvlText w:val="•"/>
      <w:lvlJc w:val="left"/>
      <w:pPr>
        <w:ind w:left="7825" w:hanging="369"/>
      </w:pPr>
      <w:rPr>
        <w:rFonts w:hint="default"/>
        <w:lang w:val="en-US" w:eastAsia="en-US" w:bidi="ar-SA"/>
      </w:rPr>
    </w:lvl>
  </w:abstractNum>
  <w:abstractNum w:abstractNumId="3" w15:restartNumberingAfterBreak="0">
    <w:nsid w:val="5A507F9D"/>
    <w:multiLevelType w:val="hybridMultilevel"/>
    <w:tmpl w:val="1F8455E0"/>
    <w:lvl w:ilvl="0" w:tplc="ECFACC36">
      <w:start w:val="2"/>
      <w:numFmt w:val="lowerRoman"/>
      <w:lvlText w:val="(%1)."/>
      <w:lvlJc w:val="left"/>
      <w:pPr>
        <w:ind w:left="540" w:hanging="405"/>
      </w:pPr>
      <w:rPr>
        <w:rFonts w:ascii="Arial" w:eastAsia="Arial" w:hAnsi="Arial" w:cs="Arial" w:hint="default"/>
        <w:spacing w:val="-2"/>
        <w:w w:val="100"/>
        <w:sz w:val="22"/>
        <w:szCs w:val="22"/>
        <w:lang w:val="en-US" w:eastAsia="en-US" w:bidi="ar-SA"/>
      </w:rPr>
    </w:lvl>
    <w:lvl w:ilvl="1" w:tplc="DB0CE8DA">
      <w:numFmt w:val="bullet"/>
      <w:lvlText w:val="•"/>
      <w:lvlJc w:val="left"/>
      <w:pPr>
        <w:ind w:left="1450" w:hanging="405"/>
      </w:pPr>
      <w:rPr>
        <w:rFonts w:hint="default"/>
        <w:lang w:val="en-US" w:eastAsia="en-US" w:bidi="ar-SA"/>
      </w:rPr>
    </w:lvl>
    <w:lvl w:ilvl="2" w:tplc="A4B894C6">
      <w:numFmt w:val="bullet"/>
      <w:lvlText w:val="•"/>
      <w:lvlJc w:val="left"/>
      <w:pPr>
        <w:ind w:left="2361" w:hanging="405"/>
      </w:pPr>
      <w:rPr>
        <w:rFonts w:hint="default"/>
        <w:lang w:val="en-US" w:eastAsia="en-US" w:bidi="ar-SA"/>
      </w:rPr>
    </w:lvl>
    <w:lvl w:ilvl="3" w:tplc="F920D8FE">
      <w:numFmt w:val="bullet"/>
      <w:lvlText w:val="•"/>
      <w:lvlJc w:val="left"/>
      <w:pPr>
        <w:ind w:left="3271" w:hanging="405"/>
      </w:pPr>
      <w:rPr>
        <w:rFonts w:hint="default"/>
        <w:lang w:val="en-US" w:eastAsia="en-US" w:bidi="ar-SA"/>
      </w:rPr>
    </w:lvl>
    <w:lvl w:ilvl="4" w:tplc="4B9C2B74">
      <w:numFmt w:val="bullet"/>
      <w:lvlText w:val="•"/>
      <w:lvlJc w:val="left"/>
      <w:pPr>
        <w:ind w:left="4182" w:hanging="405"/>
      </w:pPr>
      <w:rPr>
        <w:rFonts w:hint="default"/>
        <w:lang w:val="en-US" w:eastAsia="en-US" w:bidi="ar-SA"/>
      </w:rPr>
    </w:lvl>
    <w:lvl w:ilvl="5" w:tplc="7BB2F7F8">
      <w:numFmt w:val="bullet"/>
      <w:lvlText w:val="•"/>
      <w:lvlJc w:val="left"/>
      <w:pPr>
        <w:ind w:left="5093" w:hanging="405"/>
      </w:pPr>
      <w:rPr>
        <w:rFonts w:hint="default"/>
        <w:lang w:val="en-US" w:eastAsia="en-US" w:bidi="ar-SA"/>
      </w:rPr>
    </w:lvl>
    <w:lvl w:ilvl="6" w:tplc="6944F61E">
      <w:numFmt w:val="bullet"/>
      <w:lvlText w:val="•"/>
      <w:lvlJc w:val="left"/>
      <w:pPr>
        <w:ind w:left="6003" w:hanging="405"/>
      </w:pPr>
      <w:rPr>
        <w:rFonts w:hint="default"/>
        <w:lang w:val="en-US" w:eastAsia="en-US" w:bidi="ar-SA"/>
      </w:rPr>
    </w:lvl>
    <w:lvl w:ilvl="7" w:tplc="5DD8B0CC">
      <w:numFmt w:val="bullet"/>
      <w:lvlText w:val="•"/>
      <w:lvlJc w:val="left"/>
      <w:pPr>
        <w:ind w:left="6914" w:hanging="405"/>
      </w:pPr>
      <w:rPr>
        <w:rFonts w:hint="default"/>
        <w:lang w:val="en-US" w:eastAsia="en-US" w:bidi="ar-SA"/>
      </w:rPr>
    </w:lvl>
    <w:lvl w:ilvl="8" w:tplc="F7F626BC">
      <w:numFmt w:val="bullet"/>
      <w:lvlText w:val="•"/>
      <w:lvlJc w:val="left"/>
      <w:pPr>
        <w:ind w:left="7825" w:hanging="405"/>
      </w:pPr>
      <w:rPr>
        <w:rFonts w:hint="default"/>
        <w:lang w:val="en-US" w:eastAsia="en-US" w:bidi="ar-SA"/>
      </w:rPr>
    </w:lvl>
  </w:abstractNum>
  <w:abstractNum w:abstractNumId="4" w15:restartNumberingAfterBreak="0">
    <w:nsid w:val="78FB7730"/>
    <w:multiLevelType w:val="hybridMultilevel"/>
    <w:tmpl w:val="6E52C9BC"/>
    <w:lvl w:ilvl="0" w:tplc="D51C16FE">
      <w:start w:val="9"/>
      <w:numFmt w:val="decimal"/>
      <w:lvlText w:val="%1."/>
      <w:lvlJc w:val="left"/>
      <w:pPr>
        <w:ind w:left="1145" w:hanging="245"/>
        <w:jc w:val="right"/>
      </w:pPr>
      <w:rPr>
        <w:rFonts w:ascii="Arial" w:eastAsia="Arial" w:hAnsi="Arial" w:cs="Arial" w:hint="default"/>
        <w:b/>
        <w:bCs/>
        <w:spacing w:val="-1"/>
        <w:w w:val="100"/>
        <w:sz w:val="22"/>
        <w:szCs w:val="22"/>
        <w:lang w:val="en-US" w:eastAsia="en-US" w:bidi="ar-SA"/>
      </w:rPr>
    </w:lvl>
    <w:lvl w:ilvl="1" w:tplc="716CDD94">
      <w:numFmt w:val="bullet"/>
      <w:lvlText w:val="•"/>
      <w:lvlJc w:val="left"/>
      <w:pPr>
        <w:ind w:left="1990" w:hanging="245"/>
      </w:pPr>
      <w:rPr>
        <w:rFonts w:hint="default"/>
        <w:lang w:val="en-US" w:eastAsia="en-US" w:bidi="ar-SA"/>
      </w:rPr>
    </w:lvl>
    <w:lvl w:ilvl="2" w:tplc="321242DE">
      <w:numFmt w:val="bullet"/>
      <w:lvlText w:val="•"/>
      <w:lvlJc w:val="left"/>
      <w:pPr>
        <w:ind w:left="2841" w:hanging="245"/>
      </w:pPr>
      <w:rPr>
        <w:rFonts w:hint="default"/>
        <w:lang w:val="en-US" w:eastAsia="en-US" w:bidi="ar-SA"/>
      </w:rPr>
    </w:lvl>
    <w:lvl w:ilvl="3" w:tplc="A920CF7A">
      <w:numFmt w:val="bullet"/>
      <w:lvlText w:val="•"/>
      <w:lvlJc w:val="left"/>
      <w:pPr>
        <w:ind w:left="3691" w:hanging="245"/>
      </w:pPr>
      <w:rPr>
        <w:rFonts w:hint="default"/>
        <w:lang w:val="en-US" w:eastAsia="en-US" w:bidi="ar-SA"/>
      </w:rPr>
    </w:lvl>
    <w:lvl w:ilvl="4" w:tplc="15D4BF52">
      <w:numFmt w:val="bullet"/>
      <w:lvlText w:val="•"/>
      <w:lvlJc w:val="left"/>
      <w:pPr>
        <w:ind w:left="4542" w:hanging="245"/>
      </w:pPr>
      <w:rPr>
        <w:rFonts w:hint="default"/>
        <w:lang w:val="en-US" w:eastAsia="en-US" w:bidi="ar-SA"/>
      </w:rPr>
    </w:lvl>
    <w:lvl w:ilvl="5" w:tplc="3F425924">
      <w:numFmt w:val="bullet"/>
      <w:lvlText w:val="•"/>
      <w:lvlJc w:val="left"/>
      <w:pPr>
        <w:ind w:left="5393" w:hanging="245"/>
      </w:pPr>
      <w:rPr>
        <w:rFonts w:hint="default"/>
        <w:lang w:val="en-US" w:eastAsia="en-US" w:bidi="ar-SA"/>
      </w:rPr>
    </w:lvl>
    <w:lvl w:ilvl="6" w:tplc="27BCD8E6">
      <w:numFmt w:val="bullet"/>
      <w:lvlText w:val="•"/>
      <w:lvlJc w:val="left"/>
      <w:pPr>
        <w:ind w:left="6243" w:hanging="245"/>
      </w:pPr>
      <w:rPr>
        <w:rFonts w:hint="default"/>
        <w:lang w:val="en-US" w:eastAsia="en-US" w:bidi="ar-SA"/>
      </w:rPr>
    </w:lvl>
    <w:lvl w:ilvl="7" w:tplc="AAE22A5E">
      <w:numFmt w:val="bullet"/>
      <w:lvlText w:val="•"/>
      <w:lvlJc w:val="left"/>
      <w:pPr>
        <w:ind w:left="7094" w:hanging="245"/>
      </w:pPr>
      <w:rPr>
        <w:rFonts w:hint="default"/>
        <w:lang w:val="en-US" w:eastAsia="en-US" w:bidi="ar-SA"/>
      </w:rPr>
    </w:lvl>
    <w:lvl w:ilvl="8" w:tplc="B08A0978">
      <w:numFmt w:val="bullet"/>
      <w:lvlText w:val="•"/>
      <w:lvlJc w:val="left"/>
      <w:pPr>
        <w:ind w:left="7945" w:hanging="245"/>
      </w:pPr>
      <w:rPr>
        <w:rFonts w:hint="default"/>
        <w:lang w:val="en-US" w:eastAsia="en-US" w:bidi="ar-S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85001"/>
    <w:rsid w:val="00071475"/>
    <w:rsid w:val="000F01F4"/>
    <w:rsid w:val="00285001"/>
    <w:rsid w:val="002F04E2"/>
    <w:rsid w:val="00474816"/>
    <w:rsid w:val="0056394B"/>
    <w:rsid w:val="006F38B8"/>
    <w:rsid w:val="007308DB"/>
    <w:rsid w:val="008E6FAF"/>
    <w:rsid w:val="00964987"/>
    <w:rsid w:val="009B5093"/>
    <w:rsid w:val="009F19A8"/>
    <w:rsid w:val="00A62B4E"/>
    <w:rsid w:val="00B804BF"/>
    <w:rsid w:val="00C60691"/>
    <w:rsid w:val="00D93594"/>
    <w:rsid w:val="00FE49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383CFA"/>
  <w15:docId w15:val="{05C36DC4-E5A2-45B8-800D-DE895BEB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156" w:right="617"/>
      <w:jc w:val="center"/>
      <w:outlineLvl w:val="0"/>
    </w:pPr>
    <w:rPr>
      <w:b/>
      <w:bCs/>
      <w:sz w:val="28"/>
      <w:szCs w:val="28"/>
    </w:rPr>
  </w:style>
  <w:style w:type="paragraph" w:styleId="Heading2">
    <w:name w:val="heading 2"/>
    <w:basedOn w:val="Normal"/>
    <w:uiPriority w:val="1"/>
    <w:qFormat/>
    <w:pPr>
      <w:ind w:left="2485"/>
      <w:outlineLvl w:val="1"/>
    </w:pPr>
    <w:rPr>
      <w:b/>
      <w:bCs/>
      <w:sz w:val="24"/>
      <w:szCs w:val="24"/>
    </w:rPr>
  </w:style>
  <w:style w:type="paragraph" w:styleId="Heading3">
    <w:name w:val="heading 3"/>
    <w:basedOn w:val="Normal"/>
    <w:uiPriority w:val="1"/>
    <w:qFormat/>
    <w:pPr>
      <w:ind w:left="540"/>
      <w:outlineLvl w:val="2"/>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106" w:right="617"/>
      <w:jc w:val="center"/>
    </w:pPr>
    <w:rPr>
      <w:rFonts w:ascii="Georgia" w:eastAsia="Georgia" w:hAnsi="Georgia" w:cs="Georgia"/>
      <w:b/>
      <w:bCs/>
      <w:sz w:val="60"/>
      <w:szCs w:val="60"/>
    </w:rPr>
  </w:style>
  <w:style w:type="paragraph" w:styleId="ListParagraph">
    <w:name w:val="List Paragraph"/>
    <w:basedOn w:val="Normal"/>
    <w:uiPriority w:val="1"/>
    <w:qFormat/>
    <w:pPr>
      <w:ind w:left="12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tg.ac.in/" TargetMode="External"/><Relationship Id="rId3" Type="http://schemas.openxmlformats.org/officeDocument/2006/relationships/settings" Target="settings.xml"/><Relationship Id="rId7" Type="http://schemas.openxmlformats.org/officeDocument/2006/relationships/hyperlink" Target="http://www.iitg.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itg.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9</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iitg</dc:creator>
  <cp:lastModifiedBy>IITG</cp:lastModifiedBy>
  <cp:revision>18</cp:revision>
  <cp:lastPrinted>2021-04-30T05:08:00Z</cp:lastPrinted>
  <dcterms:created xsi:type="dcterms:W3CDTF">2021-04-11T06:09:00Z</dcterms:created>
  <dcterms:modified xsi:type="dcterms:W3CDTF">2021-09-21T08:54:00Z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2016</vt:lpwstr>
  </property>
  <property fmtid="{D5CDD505-2E9C-101B-9397-08002B2CF9AE}" pid="4" name="LastSaved">
    <vt:filetime>2021-04-11T00:00:00Z</vt:filetime>
  </property>
</Properties>
</file>