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54" w:rsidRDefault="00883FAD">
      <w:pPr>
        <w:spacing w:after="4" w:line="268" w:lineRule="auto"/>
        <w:ind w:left="133" w:right="130" w:hanging="10"/>
        <w:jc w:val="center"/>
      </w:pPr>
      <w:r>
        <w:rPr>
          <w:rFonts w:ascii="Times New Roman" w:eastAsia="Times New Roman" w:hAnsi="Times New Roman" w:cs="Times New Roman"/>
          <w:sz w:val="24"/>
        </w:rPr>
        <w:t>Job Order for Inverted Fluorescence Microscope (</w:t>
      </w:r>
      <w:proofErr w:type="spellStart"/>
      <w:r>
        <w:rPr>
          <w:rFonts w:ascii="Times New Roman" w:eastAsia="Times New Roman" w:hAnsi="Times New Roman" w:cs="Times New Roman"/>
          <w:sz w:val="24"/>
        </w:rPr>
        <w:t>InvFluM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622C54" w:rsidRDefault="00883FAD">
      <w:pPr>
        <w:spacing w:after="48"/>
        <w:ind w:right="4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(Contact the instrument In-charge by e-mail: 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necbh</w:t>
      </w:r>
      <w:r w:rsidR="00AD2565"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eqpt.iitg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@gmail.com</w:t>
      </w:r>
      <w:r>
        <w:rPr>
          <w:rFonts w:ascii="Times New Roman" w:eastAsia="Times New Roman" w:hAnsi="Times New Roman" w:cs="Times New Roman"/>
          <w:sz w:val="21"/>
        </w:rPr>
        <w:t xml:space="preserve"> in advance) </w:t>
      </w:r>
    </w:p>
    <w:p w:rsidR="00622C54" w:rsidRDefault="00883FAD">
      <w:pPr>
        <w:spacing w:after="4" w:line="268" w:lineRule="auto"/>
        <w:ind w:left="133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North East Centre for Biological Sciences and Healthcare Engineering (</w:t>
      </w:r>
      <w:r w:rsidR="00F509F9">
        <w:rPr>
          <w:rFonts w:ascii="Times New Roman" w:eastAsia="Times New Roman" w:hAnsi="Times New Roman" w:cs="Times New Roman"/>
          <w:sz w:val="24"/>
        </w:rPr>
        <w:t>NECBH) IIT</w:t>
      </w:r>
      <w:r>
        <w:rPr>
          <w:rFonts w:ascii="Times New Roman" w:eastAsia="Times New Roman" w:hAnsi="Times New Roman" w:cs="Times New Roman"/>
          <w:sz w:val="24"/>
        </w:rPr>
        <w:t xml:space="preserve"> Guwahati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43"/>
        <w:ind w:left="4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tabs>
          <w:tab w:val="center" w:pos="5869"/>
        </w:tabs>
        <w:spacing w:after="46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Date: </w:t>
      </w:r>
    </w:p>
    <w:p w:rsidR="00622C54" w:rsidRDefault="00883FAD">
      <w:pPr>
        <w:tabs>
          <w:tab w:val="center" w:pos="6065"/>
        </w:tabs>
        <w:spacing w:after="89"/>
      </w:pPr>
      <w:r>
        <w:rPr>
          <w:rFonts w:ascii="Times New Roman" w:eastAsia="Times New Roman" w:hAnsi="Times New Roman" w:cs="Times New Roman"/>
          <w:sz w:val="21"/>
        </w:rPr>
        <w:t xml:space="preserve">Name of Applicant: </w:t>
      </w:r>
      <w:r>
        <w:rPr>
          <w:rFonts w:ascii="Times New Roman" w:eastAsia="Times New Roman" w:hAnsi="Times New Roman" w:cs="Times New Roman"/>
          <w:sz w:val="21"/>
        </w:rPr>
        <w:tab/>
        <w:t xml:space="preserve">Email ID: </w:t>
      </w:r>
      <w:bookmarkStart w:id="0" w:name="_GoBack"/>
      <w:bookmarkEnd w:id="0"/>
    </w:p>
    <w:p w:rsidR="00622C54" w:rsidRDefault="00883FAD">
      <w:pPr>
        <w:tabs>
          <w:tab w:val="center" w:pos="6189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Supervisor: </w:t>
      </w:r>
      <w:r>
        <w:rPr>
          <w:rFonts w:ascii="Times New Roman" w:eastAsia="Times New Roman" w:hAnsi="Times New Roman" w:cs="Times New Roman"/>
          <w:sz w:val="21"/>
        </w:rPr>
        <w:tab/>
        <w:t xml:space="preserve">Contact No.: </w:t>
      </w:r>
    </w:p>
    <w:p w:rsidR="00622C54" w:rsidRDefault="00883FAD">
      <w:pPr>
        <w:tabs>
          <w:tab w:val="center" w:pos="5627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Department/Centre: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22C54" w:rsidRDefault="00883FAD">
      <w:pPr>
        <w:tabs>
          <w:tab w:val="center" w:pos="5626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Institute and address: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22C54" w:rsidRDefault="00883FAD">
      <w:pPr>
        <w:spacing w:after="229"/>
        <w:ind w:left="127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22C54" w:rsidRDefault="00883FAD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Description of the sample </w:t>
      </w:r>
    </w:p>
    <w:tbl>
      <w:tblPr>
        <w:tblStyle w:val="TableGrid"/>
        <w:tblW w:w="9095" w:type="dxa"/>
        <w:tblInd w:w="140" w:type="dxa"/>
        <w:tblCellMar>
          <w:top w:w="53" w:type="dxa"/>
          <w:left w:w="101" w:type="dxa"/>
          <w:right w:w="17" w:type="dxa"/>
        </w:tblCellMar>
        <w:tblLook w:val="04A0" w:firstRow="1" w:lastRow="0" w:firstColumn="1" w:lastColumn="0" w:noHBand="0" w:noVBand="1"/>
      </w:tblPr>
      <w:tblGrid>
        <w:gridCol w:w="601"/>
        <w:gridCol w:w="800"/>
        <w:gridCol w:w="1099"/>
        <w:gridCol w:w="1069"/>
        <w:gridCol w:w="1009"/>
        <w:gridCol w:w="1351"/>
        <w:gridCol w:w="1174"/>
        <w:gridCol w:w="1111"/>
        <w:gridCol w:w="881"/>
      </w:tblGrid>
      <w:tr w:rsidR="00622C54">
        <w:trPr>
          <w:trHeight w:val="1954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S.no.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22C54" w:rsidRDefault="00883F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Sample Code 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Type of sample </w:t>
            </w:r>
          </w:p>
          <w:p w:rsidR="00622C54" w:rsidRDefault="00883FAD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(e.g., </w:t>
            </w:r>
          </w:p>
          <w:p w:rsidR="00622C54" w:rsidRDefault="00883FAD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Bacteria, Cell, </w:t>
            </w:r>
          </w:p>
          <w:p w:rsidR="00622C54" w:rsidRDefault="00883FAD">
            <w:pPr>
              <w:spacing w:after="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Chemical compound, </w:t>
            </w:r>
          </w:p>
          <w:p w:rsidR="00622C54" w:rsidRDefault="00883F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Crystalline material)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2C54" w:rsidRDefault="00883F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Objectives 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22C54" w:rsidRDefault="00883FAD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Optical sectioning </w:t>
            </w:r>
          </w:p>
          <w:p w:rsidR="00622C54" w:rsidRDefault="00883FAD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</w:t>
            </w:r>
          </w:p>
          <w:p w:rsidR="00622C54" w:rsidRDefault="00883FAD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(Yes/No)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Fluorochrome </w:t>
            </w:r>
          </w:p>
          <w:p w:rsidR="00622C54" w:rsidRDefault="00883FAD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Alexa </w:t>
            </w:r>
          </w:p>
          <w:p w:rsidR="00622C54" w:rsidRDefault="00883FAD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Fluor 488) 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Excitation wavelength </w:t>
            </w:r>
          </w:p>
          <w:p w:rsidR="00622C54" w:rsidRDefault="00883FAD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Emission wavelength </w:t>
            </w:r>
          </w:p>
          <w:p w:rsidR="00622C54" w:rsidRDefault="00883FAD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ind w:left="6"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Filter set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FITC, </w:t>
            </w:r>
          </w:p>
          <w:p w:rsidR="00622C54" w:rsidRDefault="00883FAD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DAPI) </w:t>
            </w:r>
          </w:p>
        </w:tc>
      </w:tr>
      <w:tr w:rsidR="00622C54">
        <w:trPr>
          <w:trHeight w:val="28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22C54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22C54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22C54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22C54" w:rsidRDefault="00883FAD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22C54" w:rsidRDefault="00883FAD">
      <w:pPr>
        <w:pStyle w:val="Heading1"/>
      </w:pPr>
      <w:r>
        <w:t>Terms and Conditions</w:t>
      </w:r>
      <w:r>
        <w:rPr>
          <w:u w:val="none"/>
        </w:rPr>
        <w:t xml:space="preserve"> </w:t>
      </w:r>
    </w:p>
    <w:p w:rsidR="00622C54" w:rsidRDefault="00883FAD">
      <w:pPr>
        <w:spacing w:after="103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should obey the general rules and regulations of NECBH (visit </w:t>
      </w:r>
      <w:r>
        <w:rPr>
          <w:rFonts w:ascii="Times New Roman" w:eastAsia="Times New Roman" w:hAnsi="Times New Roman" w:cs="Times New Roman"/>
          <w:color w:val="0563C1"/>
          <w:sz w:val="17"/>
          <w:u w:val="single" w:color="0563C1"/>
        </w:rPr>
        <w:t>http://www.iitg.ac.in/necbh/</w:t>
      </w:r>
      <w:r>
        <w:rPr>
          <w:rFonts w:ascii="Times New Roman" w:eastAsia="Times New Roman" w:hAnsi="Times New Roman" w:cs="Times New Roman"/>
          <w:sz w:val="17"/>
        </w:rPr>
        <w:t xml:space="preserve">) and incomplete job order will not be accepted. </w:t>
      </w:r>
    </w:p>
    <w:p w:rsidR="00622C54" w:rsidRDefault="00883FAD">
      <w:pPr>
        <w:spacing w:after="40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*Applicant must be present 5 minute before the scheduled time, if they want to be present physically.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66" w:line="252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-113283</wp:posOffset>
            </wp:positionH>
            <wp:positionV relativeFrom="paragraph">
              <wp:posOffset>-728300</wp:posOffset>
            </wp:positionV>
            <wp:extent cx="6028945" cy="1719072"/>
            <wp:effectExtent l="0" t="0" r="0" b="0"/>
            <wp:wrapNone/>
            <wp:docPr id="8185" name="Picture 8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" name="Picture 8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7"/>
        </w:rPr>
        <w:t>*Applicant must produce their I-card during sample booking and data collection. In case the 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spacing w:after="78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has to look in the email, time to time for updates. For any clarification, applicant should contact the In-charge. </w:t>
      </w:r>
    </w:p>
    <w:p w:rsidR="00622C54" w:rsidRDefault="00883FAD">
      <w:pPr>
        <w:spacing w:after="121" w:line="252" w:lineRule="auto"/>
        <w:ind w:left="-5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>* Applicable sample charges shall be paid in favour of “IIT Guwahati, II&amp;SI DBT AC 39377583642</w:t>
      </w:r>
      <w:r w:rsidR="000D59CB">
        <w:rPr>
          <w:rFonts w:ascii="Times New Roman" w:eastAsia="Times New Roman" w:hAnsi="Times New Roman" w:cs="Times New Roman"/>
          <w:sz w:val="17"/>
        </w:rPr>
        <w:t xml:space="preserve"> (IFSC: SBIN0014262</w:t>
      </w:r>
      <w:proofErr w:type="gramStart"/>
      <w:r w:rsidR="000D59CB">
        <w:rPr>
          <w:rFonts w:ascii="Times New Roman" w:eastAsia="Times New Roman" w:hAnsi="Times New Roman" w:cs="Times New Roman"/>
          <w:sz w:val="17"/>
        </w:rPr>
        <w:t xml:space="preserve">) </w:t>
      </w:r>
      <w:r>
        <w:rPr>
          <w:rFonts w:ascii="Times New Roman" w:eastAsia="Times New Roman" w:hAnsi="Times New Roman" w:cs="Times New Roman"/>
          <w:sz w:val="17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the form of DD and submitted along with the sample. </w:t>
      </w:r>
    </w:p>
    <w:p w:rsidR="00883FAD" w:rsidRDefault="00883FAD">
      <w:pPr>
        <w:spacing w:after="121" w:line="252" w:lineRule="auto"/>
        <w:ind w:left="-5" w:hanging="10"/>
      </w:pPr>
    </w:p>
    <w:p w:rsidR="00622C54" w:rsidRDefault="00883FAD">
      <w:pPr>
        <w:numPr>
          <w:ilvl w:val="0"/>
          <w:numId w:val="1"/>
        </w:numPr>
        <w:spacing w:after="154" w:line="252" w:lineRule="auto"/>
        <w:ind w:right="3"/>
      </w:pPr>
      <w:r>
        <w:rPr>
          <w:rFonts w:ascii="Times New Roman" w:eastAsia="Times New Roman" w:hAnsi="Times New Roman" w:cs="Times New Roman"/>
          <w:sz w:val="17"/>
        </w:rPr>
        <w:t xml:space="preserve">I/We shall obey the above-mentioned terms and conditions. </w:t>
      </w:r>
    </w:p>
    <w:p w:rsidR="00622C54" w:rsidRDefault="00883FAD">
      <w:pPr>
        <w:numPr>
          <w:ilvl w:val="0"/>
          <w:numId w:val="1"/>
        </w:numPr>
        <w:spacing w:after="153" w:line="252" w:lineRule="auto"/>
        <w:ind w:right="3"/>
      </w:pPr>
      <w:r>
        <w:rPr>
          <w:rFonts w:ascii="Times New Roman" w:eastAsia="Times New Roman" w:hAnsi="Times New Roman" w:cs="Times New Roman"/>
          <w:sz w:val="17"/>
        </w:rPr>
        <w:t>I/</w:t>
      </w:r>
      <w:proofErr w:type="spellStart"/>
      <w:r>
        <w:rPr>
          <w:rFonts w:ascii="Times New Roman" w:eastAsia="Times New Roman" w:hAnsi="Times New Roman" w:cs="Times New Roman"/>
          <w:sz w:val="17"/>
        </w:rPr>
        <w:t>Weshall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acknowledge North East Centre for Biological Sciences and Healthcare Engineering (NECBH), IIT Guwahati and Department of Biotechnology (DBT), Govt. of India with project no. BT/NER/143/SP44675/2023 for the Inverted Fluorescence Microscope (</w:t>
      </w:r>
      <w:proofErr w:type="spellStart"/>
      <w:r>
        <w:rPr>
          <w:rFonts w:ascii="Times New Roman" w:eastAsia="Times New Roman" w:hAnsi="Times New Roman" w:cs="Times New Roman"/>
          <w:sz w:val="17"/>
        </w:rPr>
        <w:t>InFluM</w:t>
      </w:r>
      <w:proofErr w:type="spellEnd"/>
      <w:r>
        <w:rPr>
          <w:rFonts w:ascii="Times New Roman" w:eastAsia="Times New Roman" w:hAnsi="Times New Roman" w:cs="Times New Roman"/>
          <w:sz w:val="17"/>
        </w:rPr>
        <w:t>) facility in the conference/Journal Publications/PhD. Thesis etc.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spacing w:after="17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373"/>
        </w:tabs>
        <w:spacing w:after="130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Signature of Applicant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Signature of Supervisor/Faculty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161"/>
        <w:ind w:left="4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lastRenderedPageBreak/>
        <w:t>For office use only</w:t>
      </w:r>
    </w:p>
    <w:p w:rsidR="00883FAD" w:rsidRDefault="00883FAD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</w:p>
    <w:p w:rsidR="00883FAD" w:rsidRDefault="00883FAD">
      <w:pPr>
        <w:spacing w:after="129"/>
        <w:ind w:left="1"/>
        <w:jc w:val="center"/>
      </w:pPr>
    </w:p>
    <w:p w:rsidR="00622C54" w:rsidRDefault="00883FAD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Job Order </w:t>
      </w:r>
      <w:proofErr w:type="gramStart"/>
      <w:r>
        <w:rPr>
          <w:rFonts w:ascii="Times New Roman" w:eastAsia="Times New Roman" w:hAnsi="Times New Roman" w:cs="Times New Roman"/>
          <w:sz w:val="19"/>
        </w:rPr>
        <w:t>No.(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Sl. No. of Analysis):                                                                                            Date of analysis: </w:t>
      </w:r>
    </w:p>
    <w:p w:rsidR="00622C54" w:rsidRDefault="00883FAD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In-charge (Job completed/not completed): </w:t>
      </w:r>
    </w:p>
    <w:p w:rsidR="00622C54" w:rsidRDefault="00883FAD">
      <w:pPr>
        <w:spacing w:after="69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16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 w:rsidP="00883FAD">
      <w:pPr>
        <w:spacing w:after="130"/>
        <w:ind w:left="6475" w:firstLine="725"/>
      </w:pPr>
      <w:r>
        <w:rPr>
          <w:rFonts w:ascii="Times New Roman" w:eastAsia="Times New Roman" w:hAnsi="Times New Roman" w:cs="Times New Roman"/>
          <w:sz w:val="19"/>
        </w:rPr>
        <w:t>Signature of In-charge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622C54">
      <w:pgSz w:w="12240" w:h="15840"/>
      <w:pgMar w:top="1440" w:right="1611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C04A3"/>
    <w:multiLevelType w:val="hybridMultilevel"/>
    <w:tmpl w:val="8468048C"/>
    <w:lvl w:ilvl="0" w:tplc="40090013">
      <w:start w:val="1"/>
      <w:numFmt w:val="upperRoman"/>
      <w:lvlText w:val="%1."/>
      <w:lvlJc w:val="right"/>
      <w:pPr>
        <w:ind w:left="0"/>
      </w:pPr>
      <w:rPr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1" w:tplc="23F4C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2" w:tplc="8A8A7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3" w:tplc="82F69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4" w:tplc="1E3C3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5" w:tplc="23861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6" w:tplc="9536D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7" w:tplc="DF38F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8" w:tplc="21BEE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54"/>
    <w:rsid w:val="000D59CB"/>
    <w:rsid w:val="001D2EDE"/>
    <w:rsid w:val="00622C54"/>
    <w:rsid w:val="00883FAD"/>
    <w:rsid w:val="00AD2565"/>
    <w:rsid w:val="00F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3DDA"/>
  <w15:docId w15:val="{B8D89D81-18FB-4722-9D9D-F1C16102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External_Job_Order_form_InvFluM.docx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External_Job_Order_form_InvFluM.docx</dc:title>
  <dc:subject/>
  <dc:creator>Asylum User</dc:creator>
  <cp:keywords/>
  <cp:lastModifiedBy>NECBH-FUJI01</cp:lastModifiedBy>
  <cp:revision>2</cp:revision>
  <dcterms:created xsi:type="dcterms:W3CDTF">2024-04-17T10:16:00Z</dcterms:created>
  <dcterms:modified xsi:type="dcterms:W3CDTF">2024-04-17T10:16:00Z</dcterms:modified>
</cp:coreProperties>
</file>