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42" w:rsidRDefault="00BB69BC">
      <w:pPr>
        <w:spacing w:after="28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Order for FESEM/EDS  </w:t>
      </w:r>
    </w:p>
    <w:p w:rsidR="00CA1342" w:rsidRDefault="00BB69BC">
      <w:pPr>
        <w:spacing w:after="0"/>
        <w:ind w:left="802"/>
      </w:pP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</w:rPr>
        <w:t xml:space="preserve">Contact the instrument In-charge by e-mail:  </w:t>
      </w:r>
      <w:r>
        <w:rPr>
          <w:b/>
          <w:color w:val="1155CC"/>
          <w:u w:val="single" w:color="1155CC"/>
        </w:rPr>
        <w:t>necbhfesem@gmail.com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proofErr w:type="gramStart"/>
      <w:r>
        <w:rPr>
          <w:rFonts w:ascii="Times New Roman" w:eastAsia="Times New Roman" w:hAnsi="Times New Roman" w:cs="Times New Roman"/>
        </w:rPr>
        <w:t>advance )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1342" w:rsidRDefault="00BB69BC">
      <w:pPr>
        <w:spacing w:after="0"/>
        <w:ind w:left="3802" w:hanging="342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North East Centre for Biological Sciences and Healthcare Engineering (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NECBH)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IIT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Guwahati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1342" w:rsidRDefault="00BB69BC">
      <w:pPr>
        <w:spacing w:after="11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Name of Applicant:                                                                         Date: </w:t>
      </w:r>
    </w:p>
    <w:p w:rsidR="00CA1342" w:rsidRDefault="00BB69BC">
      <w:pPr>
        <w:spacing w:after="11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Name of Supervisor:                                                                       Email ID: </w:t>
      </w:r>
    </w:p>
    <w:p w:rsidR="00CA1342" w:rsidRDefault="00BB69BC">
      <w:pPr>
        <w:spacing w:after="11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Department/Centre: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Contact No.: </w:t>
      </w:r>
    </w:p>
    <w:p w:rsidR="00CA1342" w:rsidRDefault="00BB69BC">
      <w:pPr>
        <w:spacing w:after="11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Name of Institute and address: </w:t>
      </w:r>
    </w:p>
    <w:p w:rsidR="00CA1342" w:rsidRDefault="00BB69BC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Description of the sample </w:t>
      </w:r>
    </w:p>
    <w:p w:rsidR="00CA1342" w:rsidRDefault="00BB69BC">
      <w:pPr>
        <w:spacing w:after="121"/>
        <w:ind w:left="-5" w:hanging="10"/>
      </w:pPr>
      <w:r>
        <w:rPr>
          <w:rFonts w:ascii="Times New Roman" w:eastAsia="Times New Roman" w:hAnsi="Times New Roman" w:cs="Times New Roman"/>
          <w:sz w:val="20"/>
        </w:rPr>
        <w:t>Nature of Sample (amorphous/crystalline/thin-film/other specify):                            No. of samples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CA1342" w:rsidRDefault="00BB69BC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Sample Code/Name: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>
        <w:rPr>
          <w:sz w:val="20"/>
        </w:rPr>
        <w:t xml:space="preserve"> </w:t>
      </w:r>
    </w:p>
    <w:p w:rsidR="00CA1342" w:rsidRDefault="00BB69BC">
      <w:pPr>
        <w:spacing w:after="4" w:line="365" w:lineRule="auto"/>
        <w:ind w:left="-5" w:right="2739" w:hanging="10"/>
      </w:pPr>
      <w:r>
        <w:rPr>
          <w:rFonts w:ascii="Times New Roman" w:eastAsia="Times New Roman" w:hAnsi="Times New Roman" w:cs="Times New Roman"/>
          <w:sz w:val="20"/>
        </w:rPr>
        <w:t xml:space="preserve">Whether the sample is: Conducting/ semi-conducting/ Non-conducting Sputter coating required (yes/no): </w:t>
      </w:r>
      <w:r>
        <w:rPr>
          <w:sz w:val="20"/>
        </w:rPr>
        <w:t xml:space="preserve"> </w:t>
      </w:r>
    </w:p>
    <w:p w:rsidR="00CA1342" w:rsidRDefault="00BB69BC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Special Instruction if any:  </w:t>
      </w:r>
    </w:p>
    <w:p w:rsidR="00CA1342" w:rsidRDefault="00BB69BC">
      <w:pPr>
        <w:spacing w:after="31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(Magnification may be specified if necessary. For EDS, specify the name of elements) </w:t>
      </w:r>
    </w:p>
    <w:p w:rsidR="00CA1342" w:rsidRDefault="00BB69BC">
      <w:pPr>
        <w:pStyle w:val="Heading1"/>
        <w:spacing w:after="15"/>
        <w:ind w:left="0" w:right="3" w:firstLine="0"/>
      </w:pPr>
      <w:r>
        <w:t>Terms and Conditions</w:t>
      </w:r>
      <w:r>
        <w:rPr>
          <w:sz w:val="28"/>
          <w:u w:val="none"/>
        </w:rPr>
        <w:t xml:space="preserve"> </w:t>
      </w:r>
    </w:p>
    <w:p w:rsidR="00CA1342" w:rsidRDefault="00BB69BC">
      <w:pPr>
        <w:numPr>
          <w:ilvl w:val="0"/>
          <w:numId w:val="1"/>
        </w:numPr>
        <w:spacing w:after="98" w:line="254" w:lineRule="auto"/>
        <w:ind w:hanging="137"/>
      </w:pPr>
      <w:r>
        <w:rPr>
          <w:rFonts w:ascii="Times New Roman" w:eastAsia="Times New Roman" w:hAnsi="Times New Roman" w:cs="Times New Roman"/>
          <w:sz w:val="18"/>
        </w:rPr>
        <w:t xml:space="preserve">The sample should not contain any amount of moisture. Kindly bring carbon tape, gloves along with your sample. </w:t>
      </w:r>
    </w:p>
    <w:p w:rsidR="00CA1342" w:rsidRDefault="00BB69BC">
      <w:pPr>
        <w:numPr>
          <w:ilvl w:val="0"/>
          <w:numId w:val="1"/>
        </w:numPr>
        <w:spacing w:after="64" w:line="254" w:lineRule="auto"/>
        <w:ind w:hanging="137"/>
      </w:pPr>
      <w:r>
        <w:rPr>
          <w:rFonts w:ascii="Times New Roman" w:eastAsia="Times New Roman" w:hAnsi="Times New Roman" w:cs="Times New Roman"/>
          <w:sz w:val="18"/>
        </w:rPr>
        <w:t>Maximum two samples in one stub can be booked at a time.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342" w:rsidRDefault="00BB69BC">
      <w:pPr>
        <w:spacing w:after="64" w:line="254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-285292</wp:posOffset>
                </wp:positionH>
                <wp:positionV relativeFrom="paragraph">
                  <wp:posOffset>-659269</wp:posOffset>
                </wp:positionV>
                <wp:extent cx="6291072" cy="2200656"/>
                <wp:effectExtent l="0" t="0" r="0" b="0"/>
                <wp:wrapNone/>
                <wp:docPr id="1373" name="Group 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072" cy="2200656"/>
                          <a:chOff x="0" y="0"/>
                          <a:chExt cx="6291072" cy="2200656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291072" cy="220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072" h="2200656">
                                <a:moveTo>
                                  <a:pt x="0" y="366776"/>
                                </a:moveTo>
                                <a:cubicBezTo>
                                  <a:pt x="0" y="164211"/>
                                  <a:pt x="164211" y="0"/>
                                  <a:pt x="366776" y="0"/>
                                </a:cubicBezTo>
                                <a:lnTo>
                                  <a:pt x="5924296" y="0"/>
                                </a:lnTo>
                                <a:cubicBezTo>
                                  <a:pt x="6126861" y="0"/>
                                  <a:pt x="6291072" y="164211"/>
                                  <a:pt x="6291072" y="366776"/>
                                </a:cubicBezTo>
                                <a:lnTo>
                                  <a:pt x="6291072" y="1833880"/>
                                </a:lnTo>
                                <a:cubicBezTo>
                                  <a:pt x="6291072" y="2036445"/>
                                  <a:pt x="6126861" y="2200656"/>
                                  <a:pt x="5924296" y="2200656"/>
                                </a:cubicBezTo>
                                <a:lnTo>
                                  <a:pt x="366776" y="2200656"/>
                                </a:lnTo>
                                <a:cubicBezTo>
                                  <a:pt x="164211" y="2200656"/>
                                  <a:pt x="0" y="2036445"/>
                                  <a:pt x="0" y="183388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3" style="width:495.36pt;height:173.28pt;position:absolute;z-index:-2147483438;mso-position-horizontal-relative:text;mso-position-horizontal:absolute;margin-left:-22.464pt;mso-position-vertical-relative:text;margin-top:-51.911pt;" coordsize="62910,22006">
                <v:shape id="Shape 216" style="position:absolute;width:62910;height:22006;left:0;top:0;" coordsize="6291072,2200656" path="m0,366776c0,164211,164211,0,366776,0l5924296,0c6126861,0,6291072,164211,6291072,366776l6291072,1833880c6291072,2036445,6126861,2200656,5924296,2200656l366776,2200656c164211,2200656,0,2036445,0,1833880x">
                  <v:stroke weight="0.48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Applicant should obey the general rules and regulations of NECBH (visit </w:t>
      </w:r>
      <w:hyperlink r:id="rId5">
        <w:r>
          <w:rPr>
            <w:rFonts w:ascii="Times New Roman" w:eastAsia="Times New Roman" w:hAnsi="Times New Roman" w:cs="Times New Roman"/>
            <w:color w:val="0563C1"/>
            <w:sz w:val="18"/>
            <w:u w:val="single" w:color="0563C1"/>
          </w:rPr>
          <w:t>http://www.iitg.ac.in/necbh/</w:t>
        </w:r>
      </w:hyperlink>
      <w:hyperlink r:id="rId6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>for rules and      regulation) and incomplete job order wil</w:t>
      </w:r>
      <w:r>
        <w:rPr>
          <w:rFonts w:ascii="Times New Roman" w:eastAsia="Times New Roman" w:hAnsi="Times New Roman" w:cs="Times New Roman"/>
          <w:sz w:val="18"/>
        </w:rPr>
        <w:t xml:space="preserve">l not be accepted. </w:t>
      </w:r>
    </w:p>
    <w:p w:rsidR="00CA1342" w:rsidRDefault="00BB69BC">
      <w:pPr>
        <w:spacing w:after="38" w:line="254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>Applicant must be present 5 minute before the scheduled time, for sample loading.</w:t>
      </w:r>
      <w:r>
        <w:t xml:space="preserve"> </w:t>
      </w:r>
    </w:p>
    <w:p w:rsidR="00CA1342" w:rsidRDefault="00BB69BC">
      <w:pPr>
        <w:spacing w:after="64" w:line="254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>Applicant must produce their I card during sample booking and data collection. In case the applicant is absent, the alternate person should submit a fo</w:t>
      </w:r>
      <w:r>
        <w:rPr>
          <w:rFonts w:ascii="Times New Roman" w:eastAsia="Times New Roman" w:hAnsi="Times New Roman" w:cs="Times New Roman"/>
          <w:sz w:val="18"/>
        </w:rPr>
        <w:t>rwarded letter from their respective supervisor/PI to perform the same.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342" w:rsidRDefault="00BB69BC">
      <w:pPr>
        <w:spacing w:after="64" w:line="254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*Applicant has to look in the notice board/ email, time to time for updates. For any clarification, applicant should contact the In-charge.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342" w:rsidRDefault="00BB69BC">
      <w:pPr>
        <w:numPr>
          <w:ilvl w:val="0"/>
          <w:numId w:val="1"/>
        </w:numPr>
        <w:spacing w:after="317" w:line="254" w:lineRule="auto"/>
        <w:ind w:hanging="137"/>
      </w:pPr>
      <w:r>
        <w:rPr>
          <w:rFonts w:ascii="Times New Roman" w:eastAsia="Times New Roman" w:hAnsi="Times New Roman" w:cs="Times New Roman"/>
          <w:sz w:val="18"/>
        </w:rPr>
        <w:t>Applicable sample charges shall be paid to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IIT Guwahati, II&amp;SI DBT AC 39377583642</w:t>
      </w:r>
      <w:r>
        <w:rPr>
          <w:rFonts w:ascii="Times New Roman" w:eastAsia="Times New Roman" w:hAnsi="Times New Roman" w:cs="Times New Roman"/>
          <w:sz w:val="18"/>
        </w:rPr>
        <w:t xml:space="preserve"> via online transaction and submit the proof of transaction to NECBH. </w:t>
      </w:r>
    </w:p>
    <w:p w:rsidR="00CA1342" w:rsidRDefault="00BB69BC">
      <w:pPr>
        <w:numPr>
          <w:ilvl w:val="0"/>
          <w:numId w:val="2"/>
        </w:numPr>
        <w:spacing w:after="161"/>
        <w:ind w:hanging="218"/>
      </w:pPr>
      <w:r>
        <w:rPr>
          <w:rFonts w:ascii="Times New Roman" w:eastAsia="Times New Roman" w:hAnsi="Times New Roman" w:cs="Times New Roman"/>
          <w:sz w:val="20"/>
        </w:rPr>
        <w:t xml:space="preserve">I/We shall obey the </w:t>
      </w:r>
      <w:proofErr w:type="gramStart"/>
      <w:r>
        <w:rPr>
          <w:rFonts w:ascii="Times New Roman" w:eastAsia="Times New Roman" w:hAnsi="Times New Roman" w:cs="Times New Roman"/>
          <w:sz w:val="20"/>
        </w:rPr>
        <w:t>above mentioned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terms and conditions.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342" w:rsidRDefault="00BB69BC">
      <w:pPr>
        <w:numPr>
          <w:ilvl w:val="0"/>
          <w:numId w:val="2"/>
        </w:numPr>
        <w:spacing w:after="0" w:line="264" w:lineRule="auto"/>
        <w:ind w:hanging="218"/>
      </w:pPr>
      <w:r>
        <w:rPr>
          <w:rFonts w:ascii="Times New Roman" w:eastAsia="Times New Roman" w:hAnsi="Times New Roman" w:cs="Times New Roman"/>
          <w:b/>
          <w:sz w:val="20"/>
        </w:rPr>
        <w:t>I/We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shall acknowledge North East Centre for Biological Sciences and Healthcare Enginee</w:t>
      </w:r>
      <w:r>
        <w:rPr>
          <w:rFonts w:ascii="Times New Roman" w:eastAsia="Times New Roman" w:hAnsi="Times New Roman" w:cs="Times New Roman"/>
          <w:b/>
          <w:sz w:val="20"/>
        </w:rPr>
        <w:t xml:space="preserve">ring (NECBH), IIT Guwahati and Department of Biotechnology (DBT), Govt. of India for project no. </w:t>
      </w:r>
    </w:p>
    <w:p w:rsidR="00BB69BC" w:rsidRDefault="00BB69BC">
      <w:pPr>
        <w:spacing w:after="154" w:line="264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BT/NER/143/SP44675/2023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for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the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FESEM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instrumentation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facility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in </w:t>
      </w:r>
      <w:r>
        <w:rPr>
          <w:rFonts w:ascii="Times New Roman" w:eastAsia="Times New Roman" w:hAnsi="Times New Roman" w:cs="Times New Roman"/>
          <w:sz w:val="20"/>
        </w:rPr>
        <w:tab/>
        <w:t xml:space="preserve">the </w:t>
      </w:r>
      <w:r>
        <w:rPr>
          <w:rFonts w:ascii="Times New Roman" w:eastAsia="Times New Roman" w:hAnsi="Times New Roman" w:cs="Times New Roman"/>
          <w:sz w:val="20"/>
        </w:rPr>
        <w:tab/>
        <w:t xml:space="preserve">conference/Journal Publications/BTP/MTP/PhD. Thesis etc. </w:t>
      </w:r>
    </w:p>
    <w:p w:rsidR="00CA1342" w:rsidRDefault="00CA1342">
      <w:pPr>
        <w:spacing w:after="159"/>
      </w:pPr>
    </w:p>
    <w:p w:rsidR="00CA1342" w:rsidRDefault="00BB69BC">
      <w:pPr>
        <w:spacing w:after="164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Signature of Applicant                                                                                         Signature of Supervisor</w:t>
      </w:r>
      <w:r>
        <w:t xml:space="preserve"> </w:t>
      </w:r>
    </w:p>
    <w:p w:rsidR="00CA1342" w:rsidRDefault="00BB69BC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For office use only: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1342" w:rsidRDefault="00BB69BC">
      <w:pPr>
        <w:spacing w:after="9"/>
      </w:pPr>
      <w:r>
        <w:rPr>
          <w:b/>
          <w:sz w:val="20"/>
        </w:rPr>
        <w:t xml:space="preserve"> </w:t>
      </w:r>
    </w:p>
    <w:p w:rsidR="00CA1342" w:rsidRDefault="00BB69BC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Job Order No. (Sl. No. of Analysis):                                                                      Date of analysis: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1342" w:rsidRDefault="00BB69BC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20"/>
        </w:rPr>
        <w:t>Remark of TA duty student (Job completed/not completed):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1342" w:rsidRDefault="00BB69BC">
      <w:pPr>
        <w:spacing w:after="61"/>
        <w:ind w:left="-5" w:hanging="10"/>
      </w:pPr>
      <w:r>
        <w:rPr>
          <w:rFonts w:ascii="Times New Roman" w:eastAsia="Times New Roman" w:hAnsi="Times New Roman" w:cs="Times New Roman"/>
          <w:sz w:val="20"/>
        </w:rPr>
        <w:t>*Reason for non-completion of job: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1342" w:rsidRDefault="00BB69BC">
      <w:pPr>
        <w:spacing w:after="15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342" w:rsidRDefault="00BB69BC">
      <w:pPr>
        <w:spacing w:after="11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Signature of TA duty student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Signature of In-charge /TS/JTS</w:t>
      </w:r>
      <w:r>
        <w:t xml:space="preserve"> </w:t>
      </w:r>
    </w:p>
    <w:sectPr w:rsidR="00CA1342">
      <w:pgSz w:w="11906" w:h="16838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46B0"/>
    <w:multiLevelType w:val="hybridMultilevel"/>
    <w:tmpl w:val="331E7936"/>
    <w:lvl w:ilvl="0" w:tplc="7930C346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62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85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89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AF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CA9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85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00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83C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32643"/>
    <w:multiLevelType w:val="hybridMultilevel"/>
    <w:tmpl w:val="0FF484DA"/>
    <w:lvl w:ilvl="0" w:tplc="094E3306">
      <w:start w:val="1"/>
      <w:numFmt w:val="bullet"/>
      <w:lvlText w:val="*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54F2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F2B7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AEBF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B299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E87A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A2F2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8C60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12CB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42"/>
    <w:rsid w:val="00BB69BC"/>
    <w:rsid w:val="00C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DE02"/>
  <w15:docId w15:val="{52A4A97F-F217-4D3C-87D5-9074D7DC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802" w:hanging="342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tg.ac.in/necbh/" TargetMode="External"/><Relationship Id="rId5" Type="http://schemas.openxmlformats.org/officeDocument/2006/relationships/hyperlink" Target="http://www.iitg.ac.in/necb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Dhruba</cp:lastModifiedBy>
  <cp:revision>2</cp:revision>
  <dcterms:created xsi:type="dcterms:W3CDTF">2023-10-11T04:44:00Z</dcterms:created>
  <dcterms:modified xsi:type="dcterms:W3CDTF">2023-10-11T04:44:00Z</dcterms:modified>
</cp:coreProperties>
</file>