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0B" w:rsidRDefault="00FF3D0B">
      <w:pPr>
        <w:spacing w:after="160" w:line="259" w:lineRule="auto"/>
      </w:pPr>
    </w:p>
    <w:p w:rsidR="00FF3D0B" w:rsidRDefault="00FF3D0B">
      <w:pPr>
        <w:spacing w:after="160" w:line="259" w:lineRule="auto"/>
      </w:pPr>
    </w:p>
    <w:p w:rsidR="00A506BD" w:rsidRDefault="00A506BD" w:rsidP="00A506BD">
      <w:pPr>
        <w:pStyle w:val="Title"/>
      </w:pPr>
      <w:r>
        <w:t>Budget for QIP-STC</w:t>
      </w:r>
    </w:p>
    <w:p w:rsidR="00A506BD" w:rsidRDefault="00A506BD" w:rsidP="00A506BD">
      <w:pPr>
        <w:pStyle w:val="Title"/>
      </w:pPr>
    </w:p>
    <w:p w:rsidR="00A506BD" w:rsidRDefault="00A506BD" w:rsidP="00A506BD">
      <w:pPr>
        <w:pStyle w:val="Title"/>
      </w:pPr>
      <w:r>
        <w:t>Norms for recurring expenditure on Short-Term Training Program under QIP</w:t>
      </w:r>
    </w:p>
    <w:p w:rsidR="00A506BD" w:rsidRDefault="00A506BD" w:rsidP="00A506BD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(for 30 participants)</w:t>
      </w:r>
    </w:p>
    <w:p w:rsidR="00A506BD" w:rsidRDefault="00A506BD" w:rsidP="00A506BD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bCs/>
          <w:sz w:val="20"/>
        </w:rPr>
      </w:pPr>
    </w:p>
    <w:p w:rsidR="00FF3D0B" w:rsidRPr="00FF3D0B" w:rsidRDefault="00FF3D0B">
      <w:pPr>
        <w:spacing w:after="160" w:line="259" w:lineRule="auto"/>
        <w:rPr>
          <w:rFonts w:ascii="Book Antiqua" w:hAnsi="Book Antiqua" w:cs="Arial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810"/>
        <w:gridCol w:w="5310"/>
        <w:gridCol w:w="3600"/>
      </w:tblGrid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S.</w:t>
            </w:r>
            <w:r w:rsidR="00A506BD" w:rsidRPr="00A506BD">
              <w:rPr>
                <w:rFonts w:cs="Arial"/>
              </w:rPr>
              <w:t xml:space="preserve"> </w:t>
            </w:r>
            <w:r w:rsidRPr="00A506BD">
              <w:rPr>
                <w:rFonts w:cs="Arial"/>
              </w:rPr>
              <w:t>N.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Items</w:t>
            </w:r>
          </w:p>
        </w:tc>
        <w:tc>
          <w:tcPr>
            <w:tcW w:w="360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One Week for 30 Participants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1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 xml:space="preserve">Boarding &amp; Lodging 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1,26,000.00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2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TA to participants, experts &amp; Field Trips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1,20,000.00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3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Honorarium to course Coordinator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32,000.00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4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Honorarium to guest/local faculty for lectures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1,20,000.00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5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Ancillary Staff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8,000.00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6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Publications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20,000.00</w:t>
            </w:r>
          </w:p>
        </w:tc>
      </w:tr>
      <w:tr w:rsidR="00FF3D0B" w:rsidRPr="00FF3D0B" w:rsidTr="00A506BD">
        <w:tc>
          <w:tcPr>
            <w:tcW w:w="810" w:type="dxa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7</w:t>
            </w:r>
          </w:p>
        </w:tc>
        <w:tc>
          <w:tcPr>
            <w:tcW w:w="531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</w:rPr>
              <w:t>Contingency, Consumables &amp; office expenditure</w:t>
            </w:r>
          </w:p>
        </w:tc>
        <w:tc>
          <w:tcPr>
            <w:tcW w:w="3600" w:type="dxa"/>
            <w:vAlign w:val="center"/>
          </w:tcPr>
          <w:p w:rsidR="00FF3D0B" w:rsidRPr="00A506BD" w:rsidRDefault="00FF3D0B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</w:rPr>
              <w:t>24,000.00</w:t>
            </w:r>
          </w:p>
        </w:tc>
      </w:tr>
      <w:tr w:rsidR="00A506BD" w:rsidRPr="00FF3D0B" w:rsidTr="00A506BD">
        <w:tc>
          <w:tcPr>
            <w:tcW w:w="6120" w:type="dxa"/>
            <w:gridSpan w:val="2"/>
          </w:tcPr>
          <w:p w:rsidR="00A506BD" w:rsidRPr="00A506BD" w:rsidRDefault="00A506BD" w:rsidP="00A506BD">
            <w:pPr>
              <w:pStyle w:val="BodyTextIndent"/>
              <w:ind w:left="0" w:firstLine="0"/>
              <w:jc w:val="left"/>
              <w:rPr>
                <w:rFonts w:cs="Arial"/>
              </w:rPr>
            </w:pPr>
            <w:r w:rsidRPr="00A506BD">
              <w:rPr>
                <w:rFonts w:cs="Arial"/>
                <w:b/>
                <w:bCs/>
              </w:rPr>
              <w:t>Celling rounded off for each course</w:t>
            </w:r>
          </w:p>
        </w:tc>
        <w:tc>
          <w:tcPr>
            <w:tcW w:w="3600" w:type="dxa"/>
            <w:vAlign w:val="center"/>
          </w:tcPr>
          <w:p w:rsidR="00A506BD" w:rsidRPr="00A506BD" w:rsidRDefault="00A506BD" w:rsidP="00A506BD">
            <w:pPr>
              <w:pStyle w:val="BodyTextIndent"/>
              <w:ind w:left="0" w:firstLine="0"/>
              <w:jc w:val="right"/>
              <w:rPr>
                <w:rFonts w:cs="Arial"/>
              </w:rPr>
            </w:pPr>
            <w:r w:rsidRPr="00A506BD">
              <w:rPr>
                <w:rFonts w:cs="Arial"/>
                <w:b/>
                <w:bCs/>
              </w:rPr>
              <w:t>4,50,000</w:t>
            </w:r>
          </w:p>
        </w:tc>
      </w:tr>
    </w:tbl>
    <w:p w:rsidR="00A506BD" w:rsidRDefault="00A506BD" w:rsidP="00A506BD">
      <w:pPr>
        <w:rPr>
          <w:rFonts w:ascii="Book Antiqua" w:hAnsi="Book Antiqua" w:cs="Arial"/>
        </w:rPr>
      </w:pPr>
    </w:p>
    <w:p w:rsidR="00A506BD" w:rsidRDefault="00A506BD" w:rsidP="00A506BD">
      <w:pPr>
        <w:rPr>
          <w:rFonts w:ascii="Book Antiqua" w:hAnsi="Book Antiqua" w:cs="Arial"/>
          <w:b/>
        </w:rPr>
      </w:pPr>
    </w:p>
    <w:p w:rsidR="00A506BD" w:rsidRDefault="00A506BD" w:rsidP="00A506BD">
      <w:pPr>
        <w:rPr>
          <w:rFonts w:ascii="Book Antiqua" w:hAnsi="Book Antiqua" w:cs="Arial"/>
          <w:b/>
        </w:rPr>
      </w:pPr>
      <w:r w:rsidRPr="00A506BD">
        <w:rPr>
          <w:rFonts w:ascii="Book Antiqua" w:hAnsi="Book Antiqua" w:cs="Arial"/>
          <w:b/>
        </w:rPr>
        <w:t xml:space="preserve">Note: </w:t>
      </w:r>
    </w:p>
    <w:p w:rsidR="00A506BD" w:rsidRPr="00A506BD" w:rsidRDefault="00A506BD" w:rsidP="00A506BD">
      <w:pPr>
        <w:rPr>
          <w:rFonts w:ascii="Book Antiqua" w:hAnsi="Book Antiqua" w:cs="Arial"/>
          <w:b/>
        </w:rPr>
      </w:pPr>
    </w:p>
    <w:p w:rsidR="00A506BD" w:rsidRDefault="00A506BD" w:rsidP="00A506B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A506BD">
        <w:rPr>
          <w:rFonts w:ascii="Book Antiqua" w:hAnsi="Book Antiqua" w:cs="Arial"/>
        </w:rPr>
        <w:t>Co</w:t>
      </w:r>
      <w:r w:rsidRPr="00A506BD">
        <w:rPr>
          <w:rFonts w:ascii="Book Antiqua" w:hAnsi="Book Antiqua" w:cs="Arial"/>
        </w:rPr>
        <w:t>ordinator’s</w:t>
      </w:r>
      <w:r w:rsidRPr="00A506BD">
        <w:rPr>
          <w:rFonts w:ascii="Book Antiqua" w:hAnsi="Book Antiqua" w:cs="Arial"/>
        </w:rPr>
        <w:t xml:space="preserve"> honorarium may be shared if there is more than one Coordinator.</w:t>
      </w:r>
    </w:p>
    <w:p w:rsidR="00A506BD" w:rsidRPr="00A506BD" w:rsidRDefault="00A506BD" w:rsidP="00A506BD">
      <w:pPr>
        <w:pStyle w:val="ListParagraph"/>
        <w:ind w:left="360"/>
        <w:rPr>
          <w:rFonts w:ascii="Book Antiqua" w:hAnsi="Book Antiqua" w:cs="Arial"/>
        </w:rPr>
      </w:pPr>
    </w:p>
    <w:p w:rsidR="00A506BD" w:rsidRPr="00A506BD" w:rsidRDefault="00A506BD" w:rsidP="00A506B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A506BD">
        <w:rPr>
          <w:rFonts w:ascii="Book Antiqua" w:hAnsi="Book Antiqua" w:cs="Arial"/>
        </w:rPr>
        <w:t>Honorarium to the guest and local faculty may be paid as follows:</w:t>
      </w:r>
    </w:p>
    <w:p w:rsidR="00A506BD" w:rsidRPr="00A506BD" w:rsidRDefault="00A506BD" w:rsidP="00A506BD">
      <w:pPr>
        <w:pStyle w:val="ListParagraph"/>
        <w:ind w:left="360"/>
        <w:rPr>
          <w:rFonts w:ascii="Book Antiqua" w:hAnsi="Book Antiqua" w:cs="Arial"/>
        </w:rPr>
      </w:pPr>
      <w:r w:rsidRPr="00A506BD">
        <w:rPr>
          <w:rFonts w:ascii="Book Antiqua" w:hAnsi="Book Antiqua" w:cs="Arial"/>
        </w:rPr>
        <w:t>Guest/</w:t>
      </w:r>
      <w:r w:rsidRPr="00A506BD">
        <w:rPr>
          <w:rFonts w:ascii="Book Antiqua" w:hAnsi="Book Antiqua" w:cs="Arial"/>
        </w:rPr>
        <w:t>Local Faculty</w:t>
      </w:r>
      <w:r w:rsidRPr="00A506BD">
        <w:rPr>
          <w:rFonts w:ascii="Book Antiqua" w:hAnsi="Book Antiqua" w:cs="Arial"/>
        </w:rPr>
        <w:tab/>
      </w:r>
      <w:r w:rsidRPr="00A506BD">
        <w:rPr>
          <w:rFonts w:ascii="Book Antiqua" w:hAnsi="Book Antiqua" w:cs="Arial"/>
        </w:rPr>
        <w:tab/>
      </w:r>
      <w:r w:rsidRPr="00A506BD">
        <w:rPr>
          <w:rFonts w:ascii="Book Antiqua" w:hAnsi="Book Antiqua" w:cs="Arial"/>
        </w:rPr>
        <w:tab/>
        <w:t>:</w:t>
      </w:r>
      <w:r w:rsidRPr="00A506BD">
        <w:rPr>
          <w:rFonts w:ascii="Book Antiqua" w:hAnsi="Book Antiqua" w:cs="Arial"/>
        </w:rPr>
        <w:tab/>
        <w:t>Up</w:t>
      </w:r>
      <w:r>
        <w:rPr>
          <w:rFonts w:ascii="Book Antiqua" w:hAnsi="Book Antiqua" w:cs="Arial"/>
        </w:rPr>
        <w:t xml:space="preserve"> </w:t>
      </w:r>
      <w:r w:rsidRPr="00A506BD">
        <w:rPr>
          <w:rFonts w:ascii="Book Antiqua" w:hAnsi="Book Antiqua" w:cs="Arial"/>
        </w:rPr>
        <w:t xml:space="preserve">to </w:t>
      </w:r>
      <w:proofErr w:type="spellStart"/>
      <w:r w:rsidRPr="00A506BD">
        <w:rPr>
          <w:rFonts w:ascii="Book Antiqua" w:hAnsi="Book Antiqua" w:cs="Arial"/>
        </w:rPr>
        <w:t>Rs</w:t>
      </w:r>
      <w:proofErr w:type="spellEnd"/>
      <w:r w:rsidRPr="00A506BD">
        <w:rPr>
          <w:rFonts w:ascii="Book Antiqua" w:hAnsi="Book Antiqua" w:cs="Arial"/>
        </w:rPr>
        <w:t>. 5000/</w:t>
      </w:r>
      <w:r w:rsidRPr="00A506BD">
        <w:rPr>
          <w:rFonts w:ascii="Book Antiqua" w:hAnsi="Book Antiqua" w:cs="Arial"/>
        </w:rPr>
        <w:t>- (</w:t>
      </w:r>
      <w:proofErr w:type="spellStart"/>
      <w:r w:rsidRPr="00A506BD">
        <w:rPr>
          <w:rFonts w:ascii="Book Antiqua" w:hAnsi="Book Antiqua" w:cs="Arial"/>
        </w:rPr>
        <w:t>Rs</w:t>
      </w:r>
      <w:proofErr w:type="spellEnd"/>
      <w:r w:rsidRPr="00A506BD">
        <w:rPr>
          <w:rFonts w:ascii="Book Antiqua" w:hAnsi="Book Antiqua" w:cs="Arial"/>
        </w:rPr>
        <w:t>. 1000/-  per hour)</w:t>
      </w:r>
    </w:p>
    <w:p w:rsidR="00A506BD" w:rsidRDefault="00A506BD" w:rsidP="00A506BD">
      <w:pPr>
        <w:pStyle w:val="ListParagraph"/>
        <w:ind w:left="360"/>
        <w:rPr>
          <w:rFonts w:ascii="Book Antiqua" w:hAnsi="Book Antiqua" w:cs="Arial"/>
        </w:rPr>
      </w:pPr>
      <w:r w:rsidRPr="00A506BD">
        <w:rPr>
          <w:rFonts w:ascii="Book Antiqua" w:hAnsi="Book Antiqua" w:cs="Arial"/>
        </w:rPr>
        <w:t xml:space="preserve">Lab. Teaching/Tutorials, </w:t>
      </w:r>
      <w:proofErr w:type="spellStart"/>
      <w:r w:rsidRPr="00A506BD">
        <w:rPr>
          <w:rFonts w:ascii="Book Antiqua" w:hAnsi="Book Antiqua" w:cs="Arial"/>
        </w:rPr>
        <w:t>etc</w:t>
      </w:r>
      <w:proofErr w:type="spellEnd"/>
      <w:r w:rsidRPr="00A506BD">
        <w:rPr>
          <w:rFonts w:ascii="Book Antiqua" w:hAnsi="Book Antiqua" w:cs="Arial"/>
        </w:rPr>
        <w:tab/>
      </w:r>
      <w:r w:rsidRPr="00A506BD">
        <w:rPr>
          <w:rFonts w:ascii="Book Antiqua" w:hAnsi="Book Antiqua" w:cs="Arial"/>
        </w:rPr>
        <w:tab/>
        <w:t>:</w:t>
      </w:r>
      <w:r w:rsidRPr="00A506BD">
        <w:rPr>
          <w:rFonts w:ascii="Book Antiqua" w:hAnsi="Book Antiqua" w:cs="Arial"/>
        </w:rPr>
        <w:tab/>
        <w:t>Up</w:t>
      </w:r>
      <w:r>
        <w:rPr>
          <w:rFonts w:ascii="Book Antiqua" w:hAnsi="Book Antiqua" w:cs="Arial"/>
        </w:rPr>
        <w:t xml:space="preserve"> </w:t>
      </w:r>
      <w:r w:rsidRPr="00A506BD">
        <w:rPr>
          <w:rFonts w:ascii="Book Antiqua" w:hAnsi="Book Antiqua" w:cs="Arial"/>
        </w:rPr>
        <w:t xml:space="preserve">to </w:t>
      </w:r>
      <w:proofErr w:type="spellStart"/>
      <w:r w:rsidRPr="00A506BD">
        <w:rPr>
          <w:rFonts w:ascii="Book Antiqua" w:hAnsi="Book Antiqua" w:cs="Arial"/>
        </w:rPr>
        <w:t>Rs</w:t>
      </w:r>
      <w:proofErr w:type="spellEnd"/>
      <w:r w:rsidRPr="00A506BD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  <w:r w:rsidRPr="00A506BD">
        <w:rPr>
          <w:rFonts w:ascii="Book Antiqua" w:hAnsi="Book Antiqua" w:cs="Arial"/>
        </w:rPr>
        <w:t>5000/</w:t>
      </w:r>
      <w:r w:rsidRPr="00A506BD">
        <w:rPr>
          <w:rFonts w:ascii="Book Antiqua" w:hAnsi="Book Antiqua" w:cs="Arial"/>
        </w:rPr>
        <w:t>- (</w:t>
      </w:r>
      <w:r w:rsidRPr="00A506BD">
        <w:rPr>
          <w:rFonts w:ascii="Book Antiqua" w:hAnsi="Book Antiqua" w:cs="Arial"/>
        </w:rPr>
        <w:t>Rs.1000/- day /person)</w:t>
      </w:r>
    </w:p>
    <w:p w:rsidR="00A506BD" w:rsidRPr="00A506BD" w:rsidRDefault="00A506BD" w:rsidP="00A506BD">
      <w:pPr>
        <w:pStyle w:val="ListParagraph"/>
        <w:ind w:left="360"/>
        <w:rPr>
          <w:rFonts w:ascii="Book Antiqua" w:hAnsi="Book Antiqua" w:cs="Arial"/>
          <w:color w:val="00B050"/>
        </w:rPr>
      </w:pPr>
    </w:p>
    <w:p w:rsidR="00A506BD" w:rsidRPr="00A506BD" w:rsidRDefault="00A506BD" w:rsidP="00A506BD">
      <w:pPr>
        <w:pStyle w:val="BodyTextIndent"/>
        <w:numPr>
          <w:ilvl w:val="0"/>
          <w:numId w:val="1"/>
        </w:numPr>
        <w:spacing w:before="0" w:line="240" w:lineRule="auto"/>
        <w:ind w:left="360"/>
        <w:rPr>
          <w:rFonts w:cs="Arial"/>
        </w:rPr>
      </w:pPr>
      <w:r w:rsidRPr="00A506BD">
        <w:rPr>
          <w:rFonts w:cs="Arial"/>
        </w:rPr>
        <w:t>The Ancillary Staff may be paid honorarium at your Institute rates and on the basis of the nature of work rendered by the persons concer</w:t>
      </w:r>
      <w:bookmarkStart w:id="0" w:name="_GoBack"/>
      <w:bookmarkEnd w:id="0"/>
      <w:r w:rsidRPr="00A506BD">
        <w:rPr>
          <w:rFonts w:cs="Arial"/>
        </w:rPr>
        <w:t>ned.</w:t>
      </w:r>
    </w:p>
    <w:p w:rsidR="00B7502C" w:rsidRDefault="00B7502C" w:rsidP="006820F1">
      <w:pPr>
        <w:pStyle w:val="BodyTextIndent"/>
        <w:rPr>
          <w:rFonts w:cs="Arial"/>
          <w:sz w:val="20"/>
        </w:rPr>
      </w:pPr>
    </w:p>
    <w:sectPr w:rsidR="00B7502C" w:rsidSect="006820F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8F2"/>
    <w:multiLevelType w:val="hybridMultilevel"/>
    <w:tmpl w:val="985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A1"/>
    <w:rsid w:val="005B2D66"/>
    <w:rsid w:val="006820F1"/>
    <w:rsid w:val="00A506BD"/>
    <w:rsid w:val="00AB5D89"/>
    <w:rsid w:val="00B7502C"/>
    <w:rsid w:val="00D455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3005"/>
  <w15:chartTrackingRefBased/>
  <w15:docId w15:val="{C432AB4D-8347-46AD-891D-501EE0D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02C"/>
    <w:pPr>
      <w:keepNext/>
      <w:widowControl w:val="0"/>
      <w:autoSpaceDE w:val="0"/>
      <w:autoSpaceDN w:val="0"/>
      <w:adjustRightInd w:val="0"/>
      <w:spacing w:line="278" w:lineRule="atLeast"/>
      <w:jc w:val="both"/>
      <w:outlineLvl w:val="0"/>
    </w:pPr>
    <w:rPr>
      <w:rFonts w:ascii="Book Antiqua" w:hAnsi="Book Antiqu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02C"/>
    <w:rPr>
      <w:rFonts w:ascii="Book Antiqua" w:eastAsia="Times New Roman" w:hAnsi="Book Antiqua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7502C"/>
    <w:pPr>
      <w:widowControl w:val="0"/>
      <w:tabs>
        <w:tab w:val="left" w:pos="1195"/>
      </w:tabs>
      <w:autoSpaceDE w:val="0"/>
      <w:autoSpaceDN w:val="0"/>
      <w:adjustRightInd w:val="0"/>
      <w:spacing w:before="110" w:line="225" w:lineRule="atLeast"/>
      <w:jc w:val="center"/>
    </w:pPr>
    <w:rPr>
      <w:rFonts w:ascii="Book Antiqua" w:hAnsi="Book Antiqu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7502C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B7502C"/>
    <w:pPr>
      <w:widowControl w:val="0"/>
      <w:autoSpaceDE w:val="0"/>
      <w:autoSpaceDN w:val="0"/>
      <w:adjustRightInd w:val="0"/>
      <w:spacing w:before="153" w:line="278" w:lineRule="atLeast"/>
      <w:ind w:left="270" w:hanging="270"/>
      <w:jc w:val="both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502C"/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FF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</dc:creator>
  <cp:keywords/>
  <dc:description/>
  <cp:lastModifiedBy>skhijwania</cp:lastModifiedBy>
  <cp:revision>4</cp:revision>
  <dcterms:created xsi:type="dcterms:W3CDTF">2018-07-13T07:03:00Z</dcterms:created>
  <dcterms:modified xsi:type="dcterms:W3CDTF">2018-07-13T07:24:00Z</dcterms:modified>
</cp:coreProperties>
</file>